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IMMEDIATE RELEASE</w:t>
          </w:r>
        </w:p>
      </w:sdtContent>
    </w:sdt>
    <w:sdt>
      <w:sdtPr>
        <w:tag w:val="goog_rdk_1"/>
      </w:sdtPr>
      <w:sdtContent>
        <w:p w:rsidR="00000000" w:rsidDel="00000000" w:rsidP="00000000" w:rsidRDefault="00000000" w:rsidRPr="00000000" w14:paraId="00000002">
          <w:pPr>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Contact: Marcus Phillips</w:t>
          </w:r>
        </w:p>
      </w:sdtContent>
    </w:sdt>
    <w:sdt>
      <w:sdtPr>
        <w:tag w:val="goog_rdk_2"/>
      </w:sdtPr>
      <w:sdtContent>
        <w:p w:rsidR="00000000" w:rsidDel="00000000" w:rsidP="00000000" w:rsidRDefault="00000000" w:rsidRPr="00000000" w14:paraId="00000003">
          <w:pPr>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Phone: (415) 654-8569</w:t>
          </w:r>
        </w:p>
      </w:sdtContent>
    </w:sdt>
    <w:sdt>
      <w:sdtPr>
        <w:tag w:val="goog_rdk_3"/>
      </w:sdtPr>
      <w:sdtContent>
        <w:p w:rsidR="00000000" w:rsidDel="00000000" w:rsidP="00000000" w:rsidRDefault="00000000" w:rsidRPr="00000000" w14:paraId="00000004">
          <w:pPr>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Email: </w:t>
          </w:r>
          <w:hyperlink r:id="rId7">
            <w:r w:rsidDel="00000000" w:rsidR="00000000" w:rsidRPr="00000000">
              <w:rPr>
                <w:rFonts w:ascii="Calibri" w:cs="Calibri" w:eastAsia="Calibri" w:hAnsi="Calibri"/>
                <w:i w:val="1"/>
                <w:color w:val="c00000"/>
                <w:sz w:val="20"/>
                <w:szCs w:val="20"/>
                <w:u w:val="single"/>
                <w:rtl w:val="0"/>
              </w:rPr>
              <w:t xml:space="preserve">marcus@intermusicsf.org</w:t>
            </w:r>
          </w:hyperlink>
          <w:r w:rsidDel="00000000" w:rsidR="00000000" w:rsidRPr="00000000">
            <w:rPr>
              <w:rtl w:val="0"/>
            </w:rPr>
          </w:r>
        </w:p>
      </w:sdtContent>
    </w:sdt>
    <w:sdt>
      <w:sdtPr>
        <w:tag w:val="goog_rdk_4"/>
      </w:sdtPr>
      <w:sdtContent>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833438" cy="83343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33438" cy="833438"/>
                        </a:xfrm>
                        <a:prstGeom prst="rect"/>
                        <a:ln/>
                      </pic:spPr>
                    </pic:pic>
                  </a:graphicData>
                </a:graphic>
              </wp:inline>
            </w:drawing>
          </w:r>
          <w:r w:rsidDel="00000000" w:rsidR="00000000" w:rsidRPr="00000000">
            <w:rPr>
              <w:rtl w:val="0"/>
            </w:rPr>
          </w:r>
        </w:p>
      </w:sdtContent>
    </w:sdt>
    <w:sdt>
      <w:sdtPr>
        <w:tag w:val="goog_rdk_5"/>
      </w:sdtPr>
      <w:sdtContent>
        <w:p w:rsidR="00000000" w:rsidDel="00000000" w:rsidP="00000000" w:rsidRDefault="00000000" w:rsidRPr="00000000" w14:paraId="00000006">
          <w:pPr>
            <w:rPr>
              <w:rFonts w:ascii="Calibri" w:cs="Calibri" w:eastAsia="Calibri" w:hAnsi="Calibri"/>
              <w:b w:val="1"/>
              <w:sz w:val="28"/>
              <w:szCs w:val="28"/>
            </w:rPr>
          </w:pPr>
          <w:r w:rsidDel="00000000" w:rsidR="00000000" w:rsidRPr="00000000">
            <w:rPr>
              <w:rtl w:val="0"/>
            </w:rPr>
          </w:r>
        </w:p>
      </w:sdtContent>
    </w:sdt>
    <w:sdt>
      <w:sdtPr>
        <w:tag w:val="goog_rdk_6"/>
      </w:sdtPr>
      <w:sdtContent>
        <w:p w:rsidR="00000000" w:rsidDel="00000000" w:rsidP="00000000" w:rsidRDefault="00000000" w:rsidRPr="00000000" w14:paraId="00000007">
          <w:pPr>
            <w:ind w:left="9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INTERMUSIC SF ANNOUNCES </w:t>
          </w:r>
        </w:p>
      </w:sdtContent>
    </w:sdt>
    <w:sdt>
      <w:sdtPr>
        <w:tag w:val="goog_rdk_7"/>
      </w:sdtPr>
      <w:sdtContent>
        <w:p w:rsidR="00000000" w:rsidDel="00000000" w:rsidP="00000000" w:rsidRDefault="00000000" w:rsidRPr="00000000" w14:paraId="00000008">
          <w:pPr>
            <w:ind w:left="9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2019 MUSICAL GRANT PROGRAM RECIPIENTS</w:t>
          </w:r>
        </w:p>
      </w:sdtContent>
    </w:sdt>
    <w:sdt>
      <w:sdtPr>
        <w:tag w:val="goog_rdk_8"/>
      </w:sdtPr>
      <w:sdtContent>
        <w:p w:rsidR="00000000" w:rsidDel="00000000" w:rsidP="00000000" w:rsidRDefault="00000000" w:rsidRPr="00000000" w14:paraId="00000009">
          <w:pPr>
            <w:ind w:left="9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w:t>
          </w:r>
        </w:p>
      </w:sdtContent>
    </w:sdt>
    <w:sdt>
      <w:sdtPr>
        <w:tag w:val="goog_rdk_9"/>
      </w:sdtPr>
      <w:sdtContent>
        <w:p w:rsidR="00000000" w:rsidDel="00000000" w:rsidP="00000000" w:rsidRDefault="00000000" w:rsidRPr="00000000" w14:paraId="0000000A">
          <w:pPr>
            <w:ind w:left="90"/>
            <w:jc w:val="center"/>
            <w:rPr>
              <w:rFonts w:ascii="Calibri" w:cs="Calibri" w:eastAsia="Calibri" w:hAnsi="Calibri"/>
              <w:b w:val="1"/>
              <w:sz w:val="28"/>
              <w:szCs w:val="28"/>
            </w:rPr>
          </w:pPr>
          <w:r w:rsidDel="00000000" w:rsidR="00000000" w:rsidRPr="00000000">
            <w:rPr>
              <w:rFonts w:ascii="Calibri" w:cs="Calibri" w:eastAsia="Calibri" w:hAnsi="Calibri"/>
              <w:b w:val="1"/>
              <w:sz w:val="32"/>
              <w:szCs w:val="32"/>
              <w:rtl w:val="0"/>
            </w:rPr>
            <w:t xml:space="preserve">THE RECIPIENT OF THE CYPRESS AWARD</w:t>
          </w:r>
          <w:r w:rsidDel="00000000" w:rsidR="00000000" w:rsidRPr="00000000">
            <w:rPr>
              <w:rtl w:val="0"/>
            </w:rPr>
          </w:r>
        </w:p>
      </w:sdtContent>
    </w:sdt>
    <w:sdt>
      <w:sdtPr>
        <w:tag w:val="goog_rdk_10"/>
      </w:sdtPr>
      <w:sdtContent>
        <w:p w:rsidR="00000000" w:rsidDel="00000000" w:rsidP="00000000" w:rsidRDefault="00000000" w:rsidRPr="00000000" w14:paraId="0000000B">
          <w:pPr>
            <w:ind w:left="90"/>
            <w:jc w:val="center"/>
            <w:rPr>
              <w:rFonts w:ascii="Calibri" w:cs="Calibri" w:eastAsia="Calibri" w:hAnsi="Calibri"/>
              <w:b w:val="1"/>
              <w:sz w:val="28"/>
              <w:szCs w:val="28"/>
            </w:rPr>
          </w:pPr>
          <w:r w:rsidDel="00000000" w:rsidR="00000000" w:rsidRPr="00000000">
            <w:rPr>
              <w:rtl w:val="0"/>
            </w:rPr>
          </w:r>
        </w:p>
      </w:sdtContent>
    </w:sdt>
    <w:sdt>
      <w:sdtPr>
        <w:tag w:val="goog_rdk_11"/>
      </w:sdtPr>
      <w:sdtContent>
        <w:p w:rsidR="00000000" w:rsidDel="00000000" w:rsidP="00000000" w:rsidRDefault="00000000" w:rsidRPr="00000000" w14:paraId="0000000C">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June 4th, 2019 - SAN FRANCISCO— InterMusic SF proudly announces the </w:t>
          </w:r>
          <w:r w:rsidDel="00000000" w:rsidR="00000000" w:rsidRPr="00000000">
            <w:rPr>
              <w:rFonts w:ascii="Calibri" w:cs="Calibri" w:eastAsia="Calibri" w:hAnsi="Calibri"/>
              <w:b w:val="1"/>
              <w:rtl w:val="0"/>
            </w:rPr>
            <w:t xml:space="preserve">21 recipients</w:t>
          </w:r>
          <w:r w:rsidDel="00000000" w:rsidR="00000000" w:rsidRPr="00000000">
            <w:rPr>
              <w:rFonts w:ascii="Calibri" w:cs="Calibri" w:eastAsia="Calibri" w:hAnsi="Calibri"/>
              <w:rtl w:val="0"/>
            </w:rPr>
            <w:t xml:space="preserve"> of this year's </w:t>
          </w:r>
          <w:r w:rsidDel="00000000" w:rsidR="00000000" w:rsidRPr="00000000">
            <w:rPr>
              <w:rFonts w:ascii="Calibri" w:cs="Calibri" w:eastAsia="Calibri" w:hAnsi="Calibri"/>
              <w:b w:val="1"/>
              <w:rtl w:val="0"/>
            </w:rPr>
            <w:t xml:space="preserve">Musical Grant Program</w:t>
          </w:r>
          <w:r w:rsidDel="00000000" w:rsidR="00000000" w:rsidRPr="00000000">
            <w:rPr>
              <w:rFonts w:ascii="Calibri" w:cs="Calibri" w:eastAsia="Calibri" w:hAnsi="Calibri"/>
              <w:rtl w:val="0"/>
            </w:rPr>
            <w:t xml:space="preserve">, as well as the </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recipients of the returning </w:t>
          </w:r>
          <w:r w:rsidDel="00000000" w:rsidR="00000000" w:rsidRPr="00000000">
            <w:rPr>
              <w:rFonts w:ascii="Calibri" w:cs="Calibri" w:eastAsia="Calibri" w:hAnsi="Calibri"/>
              <w:b w:val="1"/>
              <w:i w:val="1"/>
              <w:rtl w:val="0"/>
            </w:rPr>
            <w:t xml:space="preserve">Cypress Award</w:t>
          </w:r>
          <w:r w:rsidDel="00000000" w:rsidR="00000000" w:rsidRPr="00000000">
            <w:rPr>
              <w:rFonts w:ascii="Calibri" w:cs="Calibri" w:eastAsia="Calibri" w:hAnsi="Calibri"/>
              <w:rtl w:val="0"/>
            </w:rPr>
            <w:t xml:space="preserve">, an additional award given to a deserving musical project that strives to make an educational impact throughout the Greater Bay Area.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The Musical Grant Program (MGP) is a funding initiative designed to support outstanding projects of early music, chamber music, new music, jazz, and creative music in the greater San Francisco Bay Area. </w:t>
          </w:r>
        </w:p>
      </w:sdtContent>
    </w:sdt>
    <w:sdt>
      <w:sdtPr>
        <w:tag w:val="goog_rdk_12"/>
      </w:sdtPr>
      <w:sdtContent>
        <w:p w:rsidR="00000000" w:rsidDel="00000000" w:rsidP="00000000" w:rsidRDefault="00000000" w:rsidRPr="00000000" w14:paraId="0000000D">
          <w:pPr>
            <w:rPr>
              <w:rFonts w:ascii="Calibri" w:cs="Calibri" w:eastAsia="Calibri" w:hAnsi="Calibri"/>
            </w:rPr>
          </w:pPr>
          <w:bookmarkStart w:colFirst="0" w:colLast="0" w:name="_heading=h.30j0zll" w:id="1"/>
          <w:bookmarkEnd w:id="1"/>
          <w:r w:rsidDel="00000000" w:rsidR="00000000" w:rsidRPr="00000000">
            <w:rPr>
              <w:rtl w:val="0"/>
            </w:rPr>
          </w:r>
        </w:p>
      </w:sdtContent>
    </w:sdt>
    <w:sdt>
      <w:sdtPr>
        <w:tag w:val="goog_rdk_13"/>
      </w:sdtPr>
      <w:sdtContent>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The MGP awards grants through a competitive process to projects that showcase the artistry of local ensembles and enhance the careers of professional musicians. The program aims to foster excellence in the Bay Area’s diverse musical community while cultivating greater access and genuine engagement for new and existing audiences.</w:t>
          </w:r>
        </w:p>
      </w:sdtContent>
    </w:sdt>
    <w:sdt>
      <w:sdtPr>
        <w:tag w:val="goog_rdk_14"/>
      </w:sdtPr>
      <w:sdtContent>
        <w:p w:rsidR="00000000" w:rsidDel="00000000" w:rsidP="00000000" w:rsidRDefault="00000000" w:rsidRPr="00000000" w14:paraId="0000000F">
          <w:pPr>
            <w:rPr>
              <w:rFonts w:ascii="Calibri" w:cs="Calibri" w:eastAsia="Calibri" w:hAnsi="Calibri"/>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rtl w:val="0"/>
            </w:rPr>
            <w:t xml:space="preserve">returning </w:t>
          </w:r>
          <w:r w:rsidDel="00000000" w:rsidR="00000000" w:rsidRPr="00000000">
            <w:rPr>
              <w:rFonts w:ascii="Calibri" w:cs="Calibri" w:eastAsia="Calibri" w:hAnsi="Calibri"/>
              <w:color w:val="000000"/>
              <w:rtl w:val="0"/>
            </w:rPr>
            <w:t xml:space="preserve">Cypress Award is made </w:t>
          </w:r>
          <w:r w:rsidDel="00000000" w:rsidR="00000000" w:rsidRPr="00000000">
            <w:rPr>
              <w:rFonts w:ascii="Calibri" w:cs="Calibri" w:eastAsia="Calibri" w:hAnsi="Calibri"/>
              <w:color w:val="000000"/>
              <w:highlight w:val="white"/>
              <w:rtl w:val="0"/>
            </w:rPr>
            <w:t xml:space="preserve">possible through a generous donation from the recently</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color w:val="000000"/>
              <w:highlight w:val="white"/>
              <w:rtl w:val="0"/>
            </w:rPr>
            <w:t xml:space="preserve">retired </w:t>
          </w:r>
          <w:hyperlink r:id="rId9">
            <w:r w:rsidDel="00000000" w:rsidR="00000000" w:rsidRPr="00000000">
              <w:rPr>
                <w:rFonts w:ascii="Calibri" w:cs="Calibri" w:eastAsia="Calibri" w:hAnsi="Calibri"/>
                <w:color w:val="c00000"/>
                <w:highlight w:val="white"/>
                <w:u w:val="single"/>
                <w:rtl w:val="0"/>
              </w:rPr>
              <w:t xml:space="preserve">Cypress String Quartet</w:t>
            </w:r>
          </w:hyperlink>
          <w:r w:rsidDel="00000000" w:rsidR="00000000" w:rsidRPr="00000000">
            <w:rPr>
              <w:rFonts w:ascii="Calibri" w:cs="Calibri" w:eastAsia="Calibri" w:hAnsi="Calibri"/>
              <w:color w:val="000000"/>
              <w:highlight w:val="white"/>
              <w:rtl w:val="0"/>
            </w:rPr>
            <w:t xml:space="preserve">. Seeking to celebrate artistic excellence and educational innovation across musical genres, the Cypress Award provides an additional grant to </w:t>
          </w:r>
          <w:r w:rsidDel="00000000" w:rsidR="00000000" w:rsidRPr="00000000">
            <w:rPr>
              <w:rFonts w:ascii="Calibri" w:cs="Calibri" w:eastAsia="Calibri" w:hAnsi="Calibri"/>
              <w:highlight w:val="white"/>
              <w:rtl w:val="0"/>
            </w:rPr>
            <w:t xml:space="preserve">an</w:t>
          </w:r>
          <w:r w:rsidDel="00000000" w:rsidR="00000000" w:rsidRPr="00000000">
            <w:rPr>
              <w:rFonts w:ascii="Calibri" w:cs="Calibri" w:eastAsia="Calibri" w:hAnsi="Calibri"/>
              <w:color w:val="000000"/>
              <w:highlight w:val="white"/>
              <w:rtl w:val="0"/>
            </w:rPr>
            <w:t xml:space="preserve"> MGP awardee that includes an innovative educational project</w:t>
          </w:r>
          <w:r w:rsidDel="00000000" w:rsidR="00000000" w:rsidRPr="00000000">
            <w:rPr>
              <w:rFonts w:ascii="Calibri" w:cs="Calibri" w:eastAsia="Calibri" w:hAnsi="Calibri"/>
              <w:highlight w:val="white"/>
              <w:rtl w:val="0"/>
            </w:rPr>
            <w:t xml:space="preserve">. </w:t>
          </w:r>
          <w:r w:rsidDel="00000000" w:rsidR="00000000" w:rsidRPr="00000000">
            <w:rPr>
              <w:rtl w:val="0"/>
            </w:rPr>
          </w:r>
        </w:p>
      </w:sdtContent>
    </w:sdt>
    <w:sdt>
      <w:sdtPr>
        <w:tag w:val="goog_rdk_16"/>
      </w:sdtPr>
      <w:sdtContent>
        <w:p w:rsidR="00000000" w:rsidDel="00000000" w:rsidP="00000000" w:rsidRDefault="00000000" w:rsidRPr="00000000" w14:paraId="00000011">
          <w:pPr>
            <w:rPr>
              <w:rFonts w:ascii="Calibri" w:cs="Calibri" w:eastAsia="Calibri" w:hAnsi="Calibri"/>
            </w:rPr>
          </w:pPr>
          <w:r w:rsidDel="00000000" w:rsidR="00000000" w:rsidRPr="00000000">
            <w:rPr>
              <w:rtl w:val="0"/>
            </w:rPr>
          </w:r>
        </w:p>
      </w:sdtContent>
    </w:sdt>
    <w:sdt>
      <w:sdtPr>
        <w:tag w:val="goog_rdk_17"/>
      </w:sdtPr>
      <w:sdtContent>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Every year, applications are accepted from both emerging and established organizations with budgets below $150,000, including professional small ensembles, composers with collaborating ensembles, and presenting organizations. The MGP is one of a very small number of grants available to this community, and as such plays a crucial role in maintaining cultural opportunities for the public. Now in its 11th cycle, the MGP has proven an extraordinary resource in contributing to the variety and breadth of Northern California’s musical landscape.  </w:t>
          </w:r>
        </w:p>
      </w:sdtContent>
    </w:sdt>
    <w:sdt>
      <w:sdtPr>
        <w:tag w:val="goog_rdk_18"/>
      </w:sdtPr>
      <w:sdtContent>
        <w:p w:rsidR="00000000" w:rsidDel="00000000" w:rsidP="00000000" w:rsidRDefault="00000000" w:rsidRPr="00000000" w14:paraId="00000013">
          <w:pPr>
            <w:rPr>
              <w:rFonts w:ascii="Calibri" w:cs="Calibri" w:eastAsia="Calibri" w:hAnsi="Calibri"/>
              <w:color w:val="222222"/>
            </w:rPr>
          </w:pPr>
          <w:r w:rsidDel="00000000" w:rsidR="00000000" w:rsidRPr="00000000">
            <w:rPr>
              <w:rtl w:val="0"/>
            </w:rPr>
          </w:r>
        </w:p>
      </w:sdtContent>
    </w:sdt>
    <w:sdt>
      <w:sdtPr>
        <w:tag w:val="goog_rdk_19"/>
      </w:sdtPr>
      <w:sdtContent>
        <w:p w:rsidR="00000000" w:rsidDel="00000000" w:rsidP="00000000" w:rsidRDefault="00000000" w:rsidRPr="00000000" w14:paraId="00000014">
          <w:pPr>
            <w:jc w:val="both"/>
            <w:rPr>
              <w:rFonts w:ascii="Calibri" w:cs="Calibri" w:eastAsia="Calibri" w:hAnsi="Calibri"/>
              <w:b w:val="1"/>
            </w:rPr>
          </w:pPr>
          <w:r w:rsidDel="00000000" w:rsidR="00000000" w:rsidRPr="00000000">
            <w:rPr>
              <w:rFonts w:ascii="Calibri" w:cs="Calibri" w:eastAsia="Calibri" w:hAnsi="Calibri"/>
              <w:color w:val="222222"/>
              <w:rtl w:val="0"/>
            </w:rPr>
            <w:t xml:space="preserve">In May 2019, the Musical Grant Program awarded grants of up to $4,000 to 21 ensembles, composers, and presenters. The projects described below tell the story of the tremendous diversity and creativity within San Francisco Bay Area's musical community.  </w:t>
          </w:r>
          <w:r w:rsidDel="00000000" w:rsidR="00000000" w:rsidRPr="00000000">
            <w:rPr>
              <w:rFonts w:ascii="Calibri" w:cs="Calibri" w:eastAsia="Calibri" w:hAnsi="Calibri"/>
              <w:b w:val="1"/>
              <w:color w:val="222222"/>
              <w:rtl w:val="0"/>
            </w:rPr>
            <w:t xml:space="preserve">We extend our deepest gratitude to </w:t>
          </w:r>
          <w:r w:rsidDel="00000000" w:rsidR="00000000" w:rsidRPr="00000000">
            <w:rPr>
              <w:rFonts w:ascii="Calibri" w:cs="Calibri" w:eastAsia="Calibri" w:hAnsi="Calibri"/>
              <w:b w:val="1"/>
              <w:rtl w:val="0"/>
            </w:rPr>
            <w:t xml:space="preserve">the</w:t>
          </w:r>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b w:val="1"/>
                <w:color w:val="c00000"/>
                <w:u w:val="single"/>
                <w:rtl w:val="0"/>
              </w:rPr>
              <w:t xml:space="preserve">San Francisco Grants</w:t>
            </w:r>
          </w:hyperlink>
          <w:hyperlink r:id="rId11">
            <w:r w:rsidDel="00000000" w:rsidR="00000000" w:rsidRPr="00000000">
              <w:rPr>
                <w:rFonts w:ascii="Calibri" w:cs="Calibri" w:eastAsia="Calibri" w:hAnsi="Calibri"/>
                <w:b w:val="1"/>
                <w:color w:val="0000ff"/>
                <w:u w:val="single"/>
                <w:rtl w:val="0"/>
              </w:rPr>
              <w:t xml:space="preserve"> </w:t>
            </w:r>
          </w:hyperlink>
          <w:hyperlink r:id="rId12">
            <w:r w:rsidDel="00000000" w:rsidR="00000000" w:rsidRPr="00000000">
              <w:rPr>
                <w:rFonts w:ascii="Calibri" w:cs="Calibri" w:eastAsia="Calibri" w:hAnsi="Calibri"/>
                <w:b w:val="1"/>
                <w:color w:val="c00000"/>
                <w:u w:val="single"/>
                <w:rtl w:val="0"/>
              </w:rPr>
              <w:t xml:space="preserve">for the Arts</w:t>
            </w:r>
          </w:hyperlink>
          <w:r w:rsidDel="00000000" w:rsidR="00000000" w:rsidRPr="00000000">
            <w:rPr>
              <w:rFonts w:ascii="Calibri" w:cs="Calibri" w:eastAsia="Calibri" w:hAnsi="Calibri"/>
              <w:rtl w:val="0"/>
            </w:rPr>
            <w:t xml:space="preserve">, the </w:t>
          </w:r>
          <w:hyperlink r:id="rId13">
            <w:r w:rsidDel="00000000" w:rsidR="00000000" w:rsidRPr="00000000">
              <w:rPr>
                <w:rFonts w:ascii="Calibri" w:cs="Calibri" w:eastAsia="Calibri" w:hAnsi="Calibri"/>
                <w:b w:val="1"/>
                <w:color w:val="c00000"/>
                <w:u w:val="single"/>
                <w:rtl w:val="0"/>
              </w:rPr>
              <w:t xml:space="preserve">Clarence E. Heller Charitable Foundation</w:t>
            </w:r>
          </w:hyperlink>
          <w:r w:rsidDel="00000000" w:rsidR="00000000" w:rsidRPr="00000000">
            <w:rPr>
              <w:rFonts w:ascii="Calibri" w:cs="Calibri" w:eastAsia="Calibri" w:hAnsi="Calibri"/>
              <w:rtl w:val="0"/>
            </w:rPr>
            <w:t xml:space="preserve">, the </w:t>
          </w:r>
          <w:hyperlink r:id="rId14">
            <w:r w:rsidDel="00000000" w:rsidR="00000000" w:rsidRPr="00000000">
              <w:rPr>
                <w:rFonts w:ascii="Calibri" w:cs="Calibri" w:eastAsia="Calibri" w:hAnsi="Calibri"/>
                <w:b w:val="1"/>
                <w:color w:val="c00000"/>
                <w:u w:val="single"/>
                <w:rtl w:val="0"/>
              </w:rPr>
              <w:t xml:space="preserve">William and Flora Hewlett Foundation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our many donors</w:t>
          </w:r>
          <w:r w:rsidDel="00000000" w:rsidR="00000000" w:rsidRPr="00000000">
            <w:rPr>
              <w:rFonts w:ascii="Calibri" w:cs="Calibri" w:eastAsia="Calibri" w:hAnsi="Calibri"/>
              <w:rtl w:val="0"/>
            </w:rPr>
            <w:t xml:space="preserve"> for their generosity. In the past eleven cycles since 2008, InterMusic SF (formerly San Francisco Friends of Chamber Music) has awarded over $815,000 to help support 276 musical projects in the greater Bay Area. </w:t>
          </w:r>
          <w:r w:rsidDel="00000000" w:rsidR="00000000" w:rsidRPr="00000000">
            <w:rPr>
              <w:rtl w:val="0"/>
            </w:rPr>
          </w:r>
        </w:p>
      </w:sdtContent>
    </w:sdt>
    <w:sdt>
      <w:sdtPr>
        <w:tag w:val="goog_rdk_20"/>
      </w:sdtPr>
      <w:sdtContent>
        <w:p w:rsidR="00000000" w:rsidDel="00000000" w:rsidP="00000000" w:rsidRDefault="00000000" w:rsidRPr="00000000" w14:paraId="00000015">
          <w:pPr>
            <w:tabs>
              <w:tab w:val="left" w:pos="2394"/>
            </w:tabs>
            <w:rPr>
              <w:rFonts w:ascii="Calibri" w:cs="Calibri" w:eastAsia="Calibri" w:hAnsi="Calibri"/>
              <w:sz w:val="24"/>
              <w:szCs w:val="24"/>
            </w:rPr>
          </w:pPr>
          <w:r w:rsidDel="00000000" w:rsidR="00000000" w:rsidRPr="00000000">
            <w:rPr>
              <w:rtl w:val="0"/>
            </w:rPr>
          </w:r>
        </w:p>
      </w:sdtContent>
    </w:sdt>
    <w:sdt>
      <w:sdtPr>
        <w:tag w:val="goog_rdk_21"/>
      </w:sdtPr>
      <w:sdtContent>
        <w:p w:rsidR="00000000" w:rsidDel="00000000" w:rsidP="00000000" w:rsidRDefault="00000000" w:rsidRPr="00000000" w14:paraId="00000016">
          <w:pPr>
            <w:tabs>
              <w:tab w:val="left" w:pos="2394"/>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2019 Cypress Award:</w:t>
          </w:r>
        </w:p>
      </w:sdtContent>
    </w:sdt>
    <w:sdt>
      <w:sdtPr>
        <w:tag w:val="goog_rdk_22"/>
      </w:sdtPr>
      <w:sdtContent>
        <w:p w:rsidR="00000000" w:rsidDel="00000000" w:rsidP="00000000" w:rsidRDefault="00000000" w:rsidRPr="00000000" w14:paraId="00000017">
          <w:pPr>
            <w:tabs>
              <w:tab w:val="left" w:pos="2394"/>
            </w:tabs>
            <w:rPr>
              <w:rFonts w:ascii="Calibri" w:cs="Calibri" w:eastAsia="Calibri" w:hAnsi="Calibri"/>
              <w:b w:val="1"/>
              <w:sz w:val="24"/>
              <w:szCs w:val="24"/>
            </w:rPr>
          </w:pPr>
          <w:r w:rsidDel="00000000" w:rsidR="00000000" w:rsidRPr="00000000">
            <w:rPr>
              <w:rtl w:val="0"/>
            </w:rPr>
          </w:r>
        </w:p>
      </w:sdtContent>
    </w:sdt>
    <w:sdt>
      <w:sdtPr>
        <w:tag w:val="goog_rdk_23"/>
      </w:sdtPr>
      <w:sdtContent>
        <w:p w:rsidR="00000000" w:rsidDel="00000000" w:rsidP="00000000" w:rsidRDefault="00000000" w:rsidRPr="00000000" w14:paraId="00000018">
          <w:pPr>
            <w:tabs>
              <w:tab w:val="left" w:pos="2394"/>
            </w:tabs>
            <w:jc w:val="center"/>
            <w:rPr>
              <w:rFonts w:ascii="Calibri" w:cs="Calibri" w:eastAsia="Calibri" w:hAnsi="Calibri"/>
              <w:b w:val="1"/>
              <w:i w:val="1"/>
              <w:sz w:val="24"/>
              <w:szCs w:val="24"/>
            </w:rPr>
          </w:pPr>
          <w:r w:rsidDel="00000000" w:rsidR="00000000" w:rsidRPr="00000000">
            <w:rPr>
              <w:b w:val="1"/>
              <w:i w:val="1"/>
              <w:rtl w:val="0"/>
            </w:rPr>
            <w:t xml:space="preserve">Mads Tolling and Brass Over Bridges</w:t>
          </w:r>
          <w:r w:rsidDel="00000000" w:rsidR="00000000" w:rsidRPr="00000000">
            <w:rPr>
              <w:rtl w:val="0"/>
            </w:rPr>
          </w:r>
        </w:p>
      </w:sdtContent>
    </w:sdt>
    <w:sdt>
      <w:sdtPr>
        <w:tag w:val="goog_rdk_24"/>
      </w:sdtPr>
      <w:sdtContent>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tl w:val="0"/>
            </w:rPr>
          </w:r>
        </w:p>
      </w:sdtContent>
    </w:sdt>
    <w:sdt>
      <w:sdtPr>
        <w:tag w:val="goog_rdk_25"/>
      </w:sdtPr>
      <w:sdtContent>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Fonts w:ascii="Calibri" w:cs="Calibri" w:eastAsia="Calibri" w:hAnsi="Calibri"/>
              <w:i w:val="1"/>
              <w:sz w:val="20"/>
              <w:szCs w:val="20"/>
              <w:rtl w:val="0"/>
            </w:rPr>
            <w:t xml:space="preserve">The 2019 Cypress Award goes to two MGP Awardees to support educational outreach through their MGP awarded projects.</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b w:val="1"/>
              <w:rtl w:val="0"/>
            </w:rPr>
            <w:t xml:space="preserve">Mads Tolling</w:t>
          </w:r>
          <w:r w:rsidDel="00000000" w:rsidR="00000000" w:rsidRPr="00000000">
            <w:rPr>
              <w:rFonts w:ascii="Calibri" w:cs="Calibri" w:eastAsia="Calibri" w:hAnsi="Calibri"/>
              <w:rtl w:val="0"/>
            </w:rPr>
            <w:t xml:space="preserve"> – Will create a set of tailored outreach performances for Bay Area middle and high school students that will focus on compositions incorporating non-traditional techniques and musical structures. By using the music of Broadway’s acclaimed “Hamilton the Musical” as a reference, Tolling looks to bridge classical and popular music to help make music more accessible for all.</w:t>
          </w:r>
        </w:p>
      </w:sdtContent>
    </w:sdt>
    <w:sdt>
      <w:sdtPr>
        <w:tag w:val="goog_rdk_26"/>
      </w:sdtPr>
      <w:sdtContent>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Tolling will also create a series of workshops for Bay Area universities that will focus on the process of making music that crosses and blurs cultural boundaries. With a focus on improvising on orchestral instruments Tolling hopes to inspire a new wave of musicians that are excited to explore new styles of music.</w:t>
          </w:r>
        </w:p>
      </w:sdtContent>
    </w:sdt>
    <w:sdt>
      <w:sdtPr>
        <w:tag w:val="goog_rdk_27"/>
      </w:sdtPr>
      <w:sdtContent>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tl w:val="0"/>
            </w:rPr>
          </w:r>
        </w:p>
      </w:sdtContent>
    </w:sdt>
    <w:sdt>
      <w:sdtPr>
        <w:tag w:val="goog_rdk_28"/>
      </w:sdtPr>
      <w:sdtContent>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Brass Over Bridges </w:t>
          </w:r>
          <w:r w:rsidDel="00000000" w:rsidR="00000000" w:rsidRPr="00000000">
            <w:rPr>
              <w:rFonts w:ascii="Calibri" w:cs="Calibri" w:eastAsia="Calibri" w:hAnsi="Calibri"/>
              <w:rtl w:val="0"/>
            </w:rPr>
            <w:t xml:space="preserve">– Will create a special performance program for Bay Area schools that aims to demystify the process of composing music. With the assistance of Bay Area composer </w:t>
          </w:r>
          <w:hyperlink r:id="rId15">
            <w:r w:rsidDel="00000000" w:rsidR="00000000" w:rsidRPr="00000000">
              <w:rPr>
                <w:rFonts w:ascii="Calibri" w:cs="Calibri" w:eastAsia="Calibri" w:hAnsi="Calibri"/>
                <w:color w:val="1155cc"/>
                <w:u w:val="single"/>
                <w:rtl w:val="0"/>
              </w:rPr>
              <w:t xml:space="preserve">Julie Barwick</w:t>
            </w:r>
          </w:hyperlink>
          <w:r w:rsidDel="00000000" w:rsidR="00000000" w:rsidRPr="00000000">
            <w:rPr>
              <w:rFonts w:ascii="Calibri" w:cs="Calibri" w:eastAsia="Calibri" w:hAnsi="Calibri"/>
              <w:rtl w:val="0"/>
            </w:rPr>
            <w:t xml:space="preserve">, Brass Over Bridges will teach students the process of how an idea can become a melody and evolve into a composition. Together the students and the quintet will collectively compose and perform a short piece including handheld instruments supplied by the ensemble.</w:t>
          </w:r>
        </w:p>
      </w:sdtContent>
    </w:sdt>
    <w:sdt>
      <w:sdtPr>
        <w:tag w:val="goog_rdk_29"/>
      </w:sdtPr>
      <w:sdtContent>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tl w:val="0"/>
            </w:rPr>
          </w:r>
        </w:p>
      </w:sdtContent>
    </w:sdt>
    <w:sdt>
      <w:sdtPr>
        <w:tag w:val="goog_rdk_30"/>
      </w:sdtPr>
      <w:sdtContent>
        <w:p w:rsidR="00000000" w:rsidDel="00000000" w:rsidP="00000000" w:rsidRDefault="00000000" w:rsidRPr="00000000" w14:paraId="0000001F">
          <w:pPr>
            <w:tabs>
              <w:tab w:val="left" w:pos="2394"/>
            </w:tabs>
            <w:rPr>
              <w:rFonts w:ascii="Calibri" w:cs="Calibri" w:eastAsia="Calibri" w:hAnsi="Calibri"/>
              <w:sz w:val="24"/>
              <w:szCs w:val="24"/>
            </w:rPr>
          </w:pPr>
          <w:r w:rsidDel="00000000" w:rsidR="00000000" w:rsidRPr="00000000">
            <w:rPr>
              <w:rtl w:val="0"/>
            </w:rPr>
          </w:r>
        </w:p>
      </w:sdtContent>
    </w:sdt>
    <w:sdt>
      <w:sdtPr>
        <w:tag w:val="goog_rdk_31"/>
      </w:sdtPr>
      <w:sdtContent>
        <w:p w:rsidR="00000000" w:rsidDel="00000000" w:rsidP="00000000" w:rsidRDefault="00000000" w:rsidRPr="00000000" w14:paraId="00000020">
          <w:pPr>
            <w:tabs>
              <w:tab w:val="left" w:pos="2394"/>
            </w:tabs>
            <w:rPr>
              <w:rFonts w:ascii="Calibri" w:cs="Calibri" w:eastAsia="Calibri" w:hAnsi="Calibri"/>
              <w:sz w:val="24"/>
              <w:szCs w:val="24"/>
            </w:rPr>
          </w:pPr>
          <w:r w:rsidDel="00000000" w:rsidR="00000000" w:rsidRPr="00000000">
            <w:rPr>
              <w:rtl w:val="0"/>
            </w:rPr>
          </w:r>
        </w:p>
      </w:sdtContent>
    </w:sdt>
    <w:sdt>
      <w:sdtPr>
        <w:tag w:val="goog_rdk_32"/>
      </w:sdtPr>
      <w:sdtContent>
        <w:p w:rsidR="00000000" w:rsidDel="00000000" w:rsidP="00000000" w:rsidRDefault="00000000" w:rsidRPr="00000000" w14:paraId="00000021">
          <w:pPr>
            <w:tabs>
              <w:tab w:val="left" w:pos="2394"/>
            </w:tabs>
            <w:rPr>
              <w:rFonts w:ascii="Calibri" w:cs="Calibri" w:eastAsia="Calibri" w:hAnsi="Calibri"/>
              <w:sz w:val="24"/>
              <w:szCs w:val="24"/>
            </w:rPr>
          </w:pPr>
          <w:r w:rsidDel="00000000" w:rsidR="00000000" w:rsidRPr="00000000">
            <w:rPr>
              <w:rtl w:val="0"/>
            </w:rPr>
          </w:r>
        </w:p>
      </w:sdtContent>
    </w:sdt>
    <w:sdt>
      <w:sdtPr>
        <w:tag w:val="goog_rdk_33"/>
      </w:sdtPr>
      <w:sdtContent>
        <w:p w:rsidR="00000000" w:rsidDel="00000000" w:rsidP="00000000" w:rsidRDefault="00000000" w:rsidRPr="00000000" w14:paraId="00000022">
          <w:pPr>
            <w:tabs>
              <w:tab w:val="left" w:pos="2394"/>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2019’s MGP Awardees:  </w:t>
          </w:r>
        </w:p>
      </w:sdtContent>
    </w:sdt>
    <w:sdt>
      <w:sdtPr>
        <w:tag w:val="goog_rdk_34"/>
      </w:sdtPr>
      <w:sdtContent>
        <w:p w:rsidR="00000000" w:rsidDel="00000000" w:rsidP="00000000" w:rsidRDefault="00000000" w:rsidRPr="00000000" w14:paraId="00000023">
          <w:pPr>
            <w:tabs>
              <w:tab w:val="left" w:pos="2394"/>
            </w:tabs>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(List of Ensembles with genres)</w:t>
          </w:r>
        </w:p>
      </w:sdtContent>
    </w:sdt>
    <w:sdt>
      <w:sdtPr>
        <w:tag w:val="goog_rdk_35"/>
      </w:sdtPr>
      <w:sdtContent>
        <w:p w:rsidR="00000000" w:rsidDel="00000000" w:rsidP="00000000" w:rsidRDefault="00000000" w:rsidRPr="00000000" w14:paraId="00000024">
          <w:pPr>
            <w:spacing w:line="276" w:lineRule="auto"/>
            <w:jc w:val="left"/>
            <w:rPr>
              <w:b w:val="1"/>
            </w:rPr>
          </w:pPr>
          <w:r w:rsidDel="00000000" w:rsidR="00000000" w:rsidRPr="00000000">
            <w:rPr>
              <w:rtl w:val="0"/>
            </w:rPr>
          </w:r>
        </w:p>
      </w:sdtContent>
    </w:sdt>
    <w:sdt>
      <w:sdtPr>
        <w:tag w:val="goog_rdk_36"/>
      </w:sdtPr>
      <w:sdtContent>
        <w:p w:rsidR="00000000" w:rsidDel="00000000" w:rsidP="00000000" w:rsidRDefault="00000000" w:rsidRPr="00000000" w14:paraId="00000025">
          <w:pPr>
            <w:spacing w:line="276" w:lineRule="auto"/>
            <w:rPr/>
          </w:pPr>
          <w:r w:rsidDel="00000000" w:rsidR="00000000" w:rsidRPr="00000000">
            <w:rPr>
              <w:rtl w:val="0"/>
            </w:rPr>
          </w:r>
        </w:p>
      </w:sdtContent>
    </w:sdt>
    <w:sdt>
      <w:sdtPr>
        <w:tag w:val="goog_rdk_37"/>
      </w:sdtPr>
      <w:sdtContent>
        <w:p w:rsidR="00000000" w:rsidDel="00000000" w:rsidP="00000000" w:rsidRDefault="00000000" w:rsidRPr="00000000" w14:paraId="00000026">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Ars Minerva – </w:t>
          </w:r>
          <w:r w:rsidDel="00000000" w:rsidR="00000000" w:rsidRPr="00000000">
            <w:rPr>
              <w:rFonts w:ascii="Calibri" w:cs="Calibri" w:eastAsia="Calibri" w:hAnsi="Calibri"/>
              <w:i w:val="1"/>
              <w:rtl w:val="0"/>
            </w:rPr>
            <w:t xml:space="preserve">Early Music, Opera.</w:t>
          </w:r>
        </w:p>
      </w:sdtContent>
    </w:sdt>
    <w:sdt>
      <w:sdtPr>
        <w:tag w:val="goog_rdk_38"/>
      </w:sdtPr>
      <w:sdtContent>
        <w:p w:rsidR="00000000" w:rsidDel="00000000" w:rsidP="00000000" w:rsidRDefault="00000000" w:rsidRPr="00000000" w14:paraId="00000027">
          <w:pPr>
            <w:spacing w:line="276.00000208074397"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Ars Minerva</w:t>
            </w:r>
          </w:hyperlink>
          <w:r w:rsidDel="00000000" w:rsidR="00000000" w:rsidRPr="00000000">
            <w:rPr>
              <w:rFonts w:ascii="Calibri" w:cs="Calibri" w:eastAsia="Calibri" w:hAnsi="Calibri"/>
              <w:rtl w:val="0"/>
            </w:rPr>
            <w:t xml:space="preserve"> will produce Ermelinda, an opera composed by Domenico Freschi in 1680 with libretto by Francesco Maria Piccioli, which has never been performed since its creation at Teatro delle Vergini near Venice. The “</w:t>
          </w:r>
          <w:r w:rsidDel="00000000" w:rsidR="00000000" w:rsidRPr="00000000">
            <w:rPr>
              <w:rFonts w:ascii="Calibri" w:cs="Calibri" w:eastAsia="Calibri" w:hAnsi="Calibri"/>
              <w:i w:val="1"/>
              <w:rtl w:val="0"/>
            </w:rPr>
            <w:t xml:space="preserve">Modern World Premiere</w:t>
          </w:r>
          <w:r w:rsidDel="00000000" w:rsidR="00000000" w:rsidRPr="00000000">
            <w:rPr>
              <w:rFonts w:ascii="Calibri" w:cs="Calibri" w:eastAsia="Calibri" w:hAnsi="Calibri"/>
              <w:rtl w:val="0"/>
            </w:rPr>
            <w:t xml:space="preserve">” will take place November 2019 at </w:t>
          </w:r>
          <w:hyperlink r:id="rId17">
            <w:r w:rsidDel="00000000" w:rsidR="00000000" w:rsidRPr="00000000">
              <w:rPr>
                <w:rFonts w:ascii="Calibri" w:cs="Calibri" w:eastAsia="Calibri" w:hAnsi="Calibri"/>
                <w:color w:val="1155cc"/>
                <w:u w:val="single"/>
                <w:rtl w:val="0"/>
              </w:rPr>
              <w:t xml:space="preserve">ODC Theater</w:t>
            </w:r>
          </w:hyperlink>
          <w:r w:rsidDel="00000000" w:rsidR="00000000" w:rsidRPr="00000000">
            <w:rPr>
              <w:rFonts w:ascii="Calibri" w:cs="Calibri" w:eastAsia="Calibri" w:hAnsi="Calibri"/>
              <w:rtl w:val="0"/>
            </w:rPr>
            <w:t xml:space="preserve">.</w:t>
          </w:r>
        </w:p>
      </w:sdtContent>
    </w:sdt>
    <w:sdt>
      <w:sdtPr>
        <w:tag w:val="goog_rdk_39"/>
      </w:sdtPr>
      <w:sdtContent>
        <w:p w:rsidR="00000000" w:rsidDel="00000000" w:rsidP="00000000" w:rsidRDefault="00000000" w:rsidRPr="00000000" w14:paraId="00000028">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40"/>
      </w:sdtPr>
      <w:sdtContent>
        <w:p w:rsidR="00000000" w:rsidDel="00000000" w:rsidP="00000000" w:rsidRDefault="00000000" w:rsidRPr="00000000" w14:paraId="00000029">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The Berkeley Festival of Choro – </w:t>
          </w:r>
          <w:r w:rsidDel="00000000" w:rsidR="00000000" w:rsidRPr="00000000">
            <w:rPr>
              <w:rFonts w:ascii="Calibri" w:cs="Calibri" w:eastAsia="Calibri" w:hAnsi="Calibri"/>
              <w:i w:val="1"/>
              <w:rtl w:val="0"/>
            </w:rPr>
            <w:t xml:space="preserve">Brazilian, Festival.</w:t>
          </w:r>
        </w:p>
      </w:sdtContent>
    </w:sdt>
    <w:sdt>
      <w:sdtPr>
        <w:tag w:val="goog_rdk_41"/>
      </w:sdtPr>
      <w:sdtContent>
        <w:p w:rsidR="00000000" w:rsidDel="00000000" w:rsidP="00000000" w:rsidRDefault="00000000" w:rsidRPr="00000000" w14:paraId="0000002A">
          <w:pPr>
            <w:spacing w:line="276.00000208074397"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Berkeley Festival of Choro</w:t>
            </w:r>
          </w:hyperlink>
          <w:r w:rsidDel="00000000" w:rsidR="00000000" w:rsidRPr="00000000">
            <w:rPr>
              <w:rFonts w:ascii="Calibri" w:cs="Calibri" w:eastAsia="Calibri" w:hAnsi="Calibri"/>
              <w:rtl w:val="0"/>
            </w:rPr>
            <w:t xml:space="preserve"> will promote, produce and record its annual festival at St. John’s Presbyterian Church, Berkeley in October 2019.</w:t>
          </w:r>
        </w:p>
      </w:sdtContent>
    </w:sdt>
    <w:sdt>
      <w:sdtPr>
        <w:tag w:val="goog_rdk_42"/>
      </w:sdtPr>
      <w:sdtContent>
        <w:p w:rsidR="00000000" w:rsidDel="00000000" w:rsidP="00000000" w:rsidRDefault="00000000" w:rsidRPr="00000000" w14:paraId="0000002B">
          <w:pPr>
            <w:spacing w:line="276.00000208074397" w:lineRule="auto"/>
            <w:rPr>
              <w:rFonts w:ascii="Calibri" w:cs="Calibri" w:eastAsia="Calibri" w:hAnsi="Calibri"/>
            </w:rPr>
          </w:pPr>
          <w:r w:rsidDel="00000000" w:rsidR="00000000" w:rsidRPr="00000000">
            <w:rPr>
              <w:rtl w:val="0"/>
            </w:rPr>
          </w:r>
        </w:p>
      </w:sdtContent>
    </w:sdt>
    <w:sdt>
      <w:sdtPr>
        <w:tag w:val="goog_rdk_43"/>
      </w:sdtPr>
      <w:sdtContent>
        <w:p w:rsidR="00000000" w:rsidDel="00000000" w:rsidP="00000000" w:rsidRDefault="00000000" w:rsidRPr="00000000" w14:paraId="0000002C">
          <w:pPr>
            <w:spacing w:line="276.00000208074397" w:lineRule="auto"/>
            <w:rPr>
              <w:rFonts w:ascii="Calibri" w:cs="Calibri" w:eastAsia="Calibri" w:hAnsi="Calibri"/>
            </w:rPr>
          </w:pPr>
          <w:r w:rsidDel="00000000" w:rsidR="00000000" w:rsidRPr="00000000">
            <w:rPr>
              <w:rtl w:val="0"/>
            </w:rPr>
          </w:r>
        </w:p>
      </w:sdtContent>
    </w:sdt>
    <w:sdt>
      <w:sdtPr>
        <w:tag w:val="goog_rdk_44"/>
      </w:sdtPr>
      <w:sdtContent>
        <w:p w:rsidR="00000000" w:rsidDel="00000000" w:rsidP="00000000" w:rsidRDefault="00000000" w:rsidRPr="00000000" w14:paraId="0000002D">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45"/>
      </w:sdtPr>
      <w:sdtContent>
        <w:p w:rsidR="00000000" w:rsidDel="00000000" w:rsidP="00000000" w:rsidRDefault="00000000" w:rsidRPr="00000000" w14:paraId="0000002E">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Brass Over Bridges / Julie Barwick – </w:t>
          </w:r>
          <w:r w:rsidDel="00000000" w:rsidR="00000000" w:rsidRPr="00000000">
            <w:rPr>
              <w:rFonts w:ascii="Calibri" w:cs="Calibri" w:eastAsia="Calibri" w:hAnsi="Calibri"/>
              <w:i w:val="1"/>
              <w:rtl w:val="0"/>
            </w:rPr>
            <w:t xml:space="preserve">Classical Music, New Music, Commission.</w:t>
          </w:r>
        </w:p>
      </w:sdtContent>
    </w:sdt>
    <w:sdt>
      <w:sdtPr>
        <w:tag w:val="goog_rdk_46"/>
      </w:sdtPr>
      <w:sdtContent>
        <w:p w:rsidR="00000000" w:rsidDel="00000000" w:rsidP="00000000" w:rsidRDefault="00000000" w:rsidRPr="00000000" w14:paraId="0000002F">
          <w:pPr>
            <w:spacing w:line="276.00000208074397"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Brass Over Bridges</w:t>
            </w:r>
          </w:hyperlink>
          <w:r w:rsidDel="00000000" w:rsidR="00000000" w:rsidRPr="00000000">
            <w:rPr>
              <w:rFonts w:ascii="Calibri" w:cs="Calibri" w:eastAsia="Calibri" w:hAnsi="Calibri"/>
              <w:rtl w:val="0"/>
            </w:rPr>
            <w:t xml:space="preserve"> will commission composer </w:t>
          </w:r>
          <w:hyperlink r:id="rId20">
            <w:r w:rsidDel="00000000" w:rsidR="00000000" w:rsidRPr="00000000">
              <w:rPr>
                <w:rFonts w:ascii="Calibri" w:cs="Calibri" w:eastAsia="Calibri" w:hAnsi="Calibri"/>
                <w:color w:val="1155cc"/>
                <w:u w:val="single"/>
                <w:rtl w:val="0"/>
              </w:rPr>
              <w:t xml:space="preserve">Julie Barwick</w:t>
            </w:r>
          </w:hyperlink>
          <w:r w:rsidDel="00000000" w:rsidR="00000000" w:rsidRPr="00000000">
            <w:rPr>
              <w:rFonts w:ascii="Calibri" w:cs="Calibri" w:eastAsia="Calibri" w:hAnsi="Calibri"/>
              <w:rtl w:val="0"/>
            </w:rPr>
            <w:t xml:space="preserve"> for a new work, inspired by Bay Area poetry and poets, drawing from the diverse literary communities of the Bay Area. The piece will be premiered on a Brass Over Bridges concert of music by female composers in San Francisco, in the spring of 2020.</w:t>
          </w:r>
        </w:p>
      </w:sdtContent>
    </w:sdt>
    <w:sdt>
      <w:sdtPr>
        <w:tag w:val="goog_rdk_47"/>
      </w:sdtPr>
      <w:sdtContent>
        <w:p w:rsidR="00000000" w:rsidDel="00000000" w:rsidP="00000000" w:rsidRDefault="00000000" w:rsidRPr="00000000" w14:paraId="00000030">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48"/>
      </w:sdtPr>
      <w:sdtContent>
        <w:p w:rsidR="00000000" w:rsidDel="00000000" w:rsidP="00000000" w:rsidRDefault="00000000" w:rsidRPr="00000000" w14:paraId="00000031">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The Chromelodia Project / Chris Brown – </w:t>
          </w:r>
          <w:r w:rsidDel="00000000" w:rsidR="00000000" w:rsidRPr="00000000">
            <w:rPr>
              <w:rFonts w:ascii="Calibri" w:cs="Calibri" w:eastAsia="Calibri" w:hAnsi="Calibri"/>
              <w:i w:val="1"/>
              <w:rtl w:val="0"/>
            </w:rPr>
            <w:t xml:space="preserve">Experimental, New Music, Commission, Recording.</w:t>
          </w:r>
        </w:p>
      </w:sdtContent>
    </w:sdt>
    <w:sdt>
      <w:sdtPr>
        <w:tag w:val="goog_rdk_49"/>
      </w:sdtPr>
      <w:sdtContent>
        <w:p w:rsidR="00000000" w:rsidDel="00000000" w:rsidP="00000000" w:rsidRDefault="00000000" w:rsidRPr="00000000" w14:paraId="00000032">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Composer/performer </w:t>
          </w:r>
          <w:hyperlink r:id="rId21">
            <w:r w:rsidDel="00000000" w:rsidR="00000000" w:rsidRPr="00000000">
              <w:rPr>
                <w:rFonts w:ascii="Calibri" w:cs="Calibri" w:eastAsia="Calibri" w:hAnsi="Calibri"/>
                <w:color w:val="1155cc"/>
                <w:u w:val="single"/>
                <w:rtl w:val="0"/>
              </w:rPr>
              <w:t xml:space="preserve">Chris Brown</w:t>
            </w:r>
          </w:hyperlink>
          <w:r w:rsidDel="00000000" w:rsidR="00000000" w:rsidRPr="00000000">
            <w:rPr>
              <w:rFonts w:ascii="Calibri" w:cs="Calibri" w:eastAsia="Calibri" w:hAnsi="Calibri"/>
              <w:rtl w:val="0"/>
            </w:rPr>
            <w:t xml:space="preserve"> will compose &amp; record a new piece for his ensemble, </w:t>
          </w:r>
          <w:r w:rsidDel="00000000" w:rsidR="00000000" w:rsidRPr="00000000">
            <w:rPr>
              <w:rFonts w:ascii="Calibri" w:cs="Calibri" w:eastAsia="Calibri" w:hAnsi="Calibri"/>
              <w:b w:val="1"/>
              <w:rtl w:val="0"/>
            </w:rPr>
            <w:t xml:space="preserve">The Chromelodia Project </w:t>
          </w:r>
          <w:r w:rsidDel="00000000" w:rsidR="00000000" w:rsidRPr="00000000">
            <w:rPr>
              <w:rFonts w:ascii="Calibri" w:cs="Calibri" w:eastAsia="Calibri" w:hAnsi="Calibri"/>
              <w:rtl w:val="0"/>
            </w:rPr>
            <w:t xml:space="preserve">(with </w:t>
          </w:r>
          <w:hyperlink r:id="rId22">
            <w:r w:rsidDel="00000000" w:rsidR="00000000" w:rsidRPr="00000000">
              <w:rPr>
                <w:rFonts w:ascii="Calibri" w:cs="Calibri" w:eastAsia="Calibri" w:hAnsi="Calibri"/>
                <w:color w:val="1155cc"/>
                <w:u w:val="single"/>
                <w:rtl w:val="0"/>
              </w:rPr>
              <w:t xml:space="preserve">Theresa Wong</w:t>
            </w:r>
          </w:hyperlink>
          <w:r w:rsidDel="00000000" w:rsidR="00000000" w:rsidRPr="00000000">
            <w:rPr>
              <w:rFonts w:ascii="Calibri" w:cs="Calibri" w:eastAsia="Calibri" w:hAnsi="Calibri"/>
              <w:rtl w:val="0"/>
            </w:rPr>
            <w:t xml:space="preserve"> and </w:t>
          </w:r>
          <w:hyperlink r:id="rId23">
            <w:r w:rsidDel="00000000" w:rsidR="00000000" w:rsidRPr="00000000">
              <w:rPr>
                <w:rFonts w:ascii="Calibri" w:cs="Calibri" w:eastAsia="Calibri" w:hAnsi="Calibri"/>
                <w:color w:val="1155cc"/>
                <w:u w:val="single"/>
                <w:rtl w:val="0"/>
              </w:rPr>
              <w:t xml:space="preserve">Kyle Bruckmann</w:t>
            </w:r>
          </w:hyperlink>
          <w:r w:rsidDel="00000000" w:rsidR="00000000" w:rsidRPr="00000000">
            <w:rPr>
              <w:rFonts w:ascii="Calibri" w:cs="Calibri" w:eastAsia="Calibri" w:hAnsi="Calibri"/>
              <w:rtl w:val="0"/>
            </w:rPr>
            <w:t xml:space="preserve">) exploring just intonation, improvisation, and interactive computer music. The new work will at the </w:t>
          </w:r>
          <w:hyperlink r:id="rId24">
            <w:r w:rsidDel="00000000" w:rsidR="00000000" w:rsidRPr="00000000">
              <w:rPr>
                <w:rFonts w:ascii="Calibri" w:cs="Calibri" w:eastAsia="Calibri" w:hAnsi="Calibri"/>
                <w:color w:val="1155cc"/>
                <w:u w:val="single"/>
                <w:rtl w:val="0"/>
              </w:rPr>
              <w:t xml:space="preserve">Center for New Music</w:t>
            </w:r>
          </w:hyperlink>
          <w:r w:rsidDel="00000000" w:rsidR="00000000" w:rsidRPr="00000000">
            <w:rPr>
              <w:rFonts w:ascii="Calibri" w:cs="Calibri" w:eastAsia="Calibri" w:hAnsi="Calibri"/>
              <w:rtl w:val="0"/>
            </w:rPr>
            <w:t xml:space="preserve"> in San Francisco.</w:t>
          </w:r>
        </w:p>
      </w:sdtContent>
    </w:sdt>
    <w:sdt>
      <w:sdtPr>
        <w:tag w:val="goog_rdk_50"/>
      </w:sdtPr>
      <w:sdtContent>
        <w:p w:rsidR="00000000" w:rsidDel="00000000" w:rsidP="00000000" w:rsidRDefault="00000000" w:rsidRPr="00000000" w14:paraId="00000033">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51"/>
      </w:sdtPr>
      <w:sdtContent>
        <w:p w:rsidR="00000000" w:rsidDel="00000000" w:rsidP="00000000" w:rsidRDefault="00000000" w:rsidRPr="00000000" w14:paraId="00000034">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Ensemble ARI / Jean Ahn – </w:t>
          </w:r>
          <w:r w:rsidDel="00000000" w:rsidR="00000000" w:rsidRPr="00000000">
            <w:rPr>
              <w:rFonts w:ascii="Calibri" w:cs="Calibri" w:eastAsia="Calibri" w:hAnsi="Calibri"/>
              <w:i w:val="1"/>
              <w:rtl w:val="0"/>
            </w:rPr>
            <w:t xml:space="preserve">New Music, Classical Music, Commission.</w:t>
          </w:r>
        </w:p>
      </w:sdtContent>
    </w:sdt>
    <w:sdt>
      <w:sdtPr>
        <w:tag w:val="goog_rdk_52"/>
      </w:sdtPr>
      <w:sdtContent>
        <w:p w:rsidR="00000000" w:rsidDel="00000000" w:rsidP="00000000" w:rsidRDefault="00000000" w:rsidRPr="00000000" w14:paraId="00000035">
          <w:pPr>
            <w:spacing w:line="276.00000208074397" w:lineRule="auto"/>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Ensemble ARI</w:t>
            </w:r>
          </w:hyperlink>
          <w:r w:rsidDel="00000000" w:rsidR="00000000" w:rsidRPr="00000000">
            <w:rPr>
              <w:rFonts w:ascii="Calibri" w:cs="Calibri" w:eastAsia="Calibri" w:hAnsi="Calibri"/>
              <w:rtl w:val="0"/>
            </w:rPr>
            <w:t xml:space="preserve">  will commission </w:t>
          </w:r>
          <w:hyperlink r:id="rId26">
            <w:r w:rsidDel="00000000" w:rsidR="00000000" w:rsidRPr="00000000">
              <w:rPr>
                <w:rFonts w:ascii="Calibri" w:cs="Calibri" w:eastAsia="Calibri" w:hAnsi="Calibri"/>
                <w:color w:val="1155cc"/>
                <w:u w:val="single"/>
                <w:rtl w:val="0"/>
              </w:rPr>
              <w:t xml:space="preserve">Jean Ahn</w:t>
            </w:r>
          </w:hyperlink>
          <w:r w:rsidDel="00000000" w:rsidR="00000000" w:rsidRPr="00000000">
            <w:rPr>
              <w:rFonts w:ascii="Calibri" w:cs="Calibri" w:eastAsia="Calibri" w:hAnsi="Calibri"/>
              <w:rtl w:val="0"/>
            </w:rPr>
            <w:t xml:space="preserve"> to write a new piano quartet to premiere on their </w:t>
          </w:r>
          <w:r w:rsidDel="00000000" w:rsidR="00000000" w:rsidRPr="00000000">
            <w:rPr>
              <w:rFonts w:ascii="Calibri" w:cs="Calibri" w:eastAsia="Calibri" w:hAnsi="Calibri"/>
              <w:i w:val="1"/>
              <w:rtl w:val="0"/>
            </w:rPr>
            <w:t xml:space="preserve">Women Composers</w:t>
          </w:r>
          <w:r w:rsidDel="00000000" w:rsidR="00000000" w:rsidRPr="00000000">
            <w:rPr>
              <w:rFonts w:ascii="Calibri" w:cs="Calibri" w:eastAsia="Calibri" w:hAnsi="Calibri"/>
              <w:rtl w:val="0"/>
            </w:rPr>
            <w:t xml:space="preserve"> concert, January, 2022 at St. Mary’s College, Moraga. The Commission initiates the ensemble’s “</w:t>
          </w:r>
          <w:r w:rsidDel="00000000" w:rsidR="00000000" w:rsidRPr="00000000">
            <w:rPr>
              <w:rFonts w:ascii="Calibri" w:cs="Calibri" w:eastAsia="Calibri" w:hAnsi="Calibri"/>
              <w:i w:val="1"/>
              <w:rtl w:val="0"/>
            </w:rPr>
            <w:t xml:space="preserve">piano quartet library project</w:t>
          </w:r>
          <w:r w:rsidDel="00000000" w:rsidR="00000000" w:rsidRPr="00000000">
            <w:rPr>
              <w:rFonts w:ascii="Calibri" w:cs="Calibri" w:eastAsia="Calibri" w:hAnsi="Calibri"/>
              <w:rtl w:val="0"/>
            </w:rPr>
            <w:t xml:space="preserve">,” enriching the repertoire of contemporary music for piano quartet.</w:t>
          </w:r>
        </w:p>
      </w:sdtContent>
    </w:sdt>
    <w:sdt>
      <w:sdtPr>
        <w:tag w:val="goog_rdk_53"/>
      </w:sdtPr>
      <w:sdtContent>
        <w:p w:rsidR="00000000" w:rsidDel="00000000" w:rsidP="00000000" w:rsidRDefault="00000000" w:rsidRPr="00000000" w14:paraId="00000036">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54"/>
      </w:sdtPr>
      <w:sdtContent>
        <w:p w:rsidR="00000000" w:rsidDel="00000000" w:rsidP="00000000" w:rsidRDefault="00000000" w:rsidRPr="00000000" w14:paraId="00000037">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Ensemble for These Times / Elinor Armer – </w:t>
          </w:r>
          <w:r w:rsidDel="00000000" w:rsidR="00000000" w:rsidRPr="00000000">
            <w:rPr>
              <w:rFonts w:ascii="Calibri" w:cs="Calibri" w:eastAsia="Calibri" w:hAnsi="Calibri"/>
              <w:i w:val="1"/>
              <w:rtl w:val="0"/>
            </w:rPr>
            <w:t xml:space="preserve">New Music, Classical, Commission.</w:t>
          </w:r>
        </w:p>
      </w:sdtContent>
    </w:sdt>
    <w:sdt>
      <w:sdtPr>
        <w:tag w:val="goog_rdk_55"/>
      </w:sdtPr>
      <w:sdtContent>
        <w:p w:rsidR="00000000" w:rsidDel="00000000" w:rsidP="00000000" w:rsidRDefault="00000000" w:rsidRPr="00000000" w14:paraId="00000038">
          <w:pPr>
            <w:spacing w:line="276.00000208074397" w:lineRule="auto"/>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Ensemble for These Times</w:t>
            </w:r>
          </w:hyperlink>
          <w:r w:rsidDel="00000000" w:rsidR="00000000" w:rsidRPr="00000000">
            <w:rPr>
              <w:rFonts w:ascii="Calibri" w:cs="Calibri" w:eastAsia="Calibri" w:hAnsi="Calibri"/>
              <w:rtl w:val="0"/>
            </w:rPr>
            <w:t xml:space="preserve"> will commission and premiere “</w:t>
          </w:r>
          <w:r w:rsidDel="00000000" w:rsidR="00000000" w:rsidRPr="00000000">
            <w:rPr>
              <w:rFonts w:ascii="Calibri" w:cs="Calibri" w:eastAsia="Calibri" w:hAnsi="Calibri"/>
              <w:i w:val="1"/>
              <w:rtl w:val="0"/>
            </w:rPr>
            <w:t xml:space="preserve">Matrix</w:t>
          </w:r>
          <w:r w:rsidDel="00000000" w:rsidR="00000000" w:rsidRPr="00000000">
            <w:rPr>
              <w:rFonts w:ascii="Calibri" w:cs="Calibri" w:eastAsia="Calibri" w:hAnsi="Calibri"/>
              <w:rtl w:val="0"/>
            </w:rPr>
            <w:t xml:space="preserve">” by Bay Area composer </w:t>
          </w:r>
          <w:hyperlink r:id="rId28">
            <w:r w:rsidDel="00000000" w:rsidR="00000000" w:rsidRPr="00000000">
              <w:rPr>
                <w:rFonts w:ascii="Calibri" w:cs="Calibri" w:eastAsia="Calibri" w:hAnsi="Calibri"/>
                <w:color w:val="1155cc"/>
                <w:u w:val="single"/>
                <w:rtl w:val="0"/>
              </w:rPr>
              <w:t xml:space="preserve">Elinor Armer</w:t>
            </w:r>
          </w:hyperlink>
          <w:r w:rsidDel="00000000" w:rsidR="00000000" w:rsidRPr="00000000">
            <w:rPr>
              <w:rFonts w:ascii="Calibri" w:cs="Calibri" w:eastAsia="Calibri" w:hAnsi="Calibri"/>
              <w:rtl w:val="0"/>
            </w:rPr>
            <w:t xml:space="preserve"> for soprano and piano, setting texts by two Bay Area poets, Ursula K. LeGuin and Rella Lossy. The new work will premiere as part of the concert-program “</w:t>
          </w:r>
          <w:r w:rsidDel="00000000" w:rsidR="00000000" w:rsidRPr="00000000">
            <w:rPr>
              <w:rFonts w:ascii="Calibri" w:cs="Calibri" w:eastAsia="Calibri" w:hAnsi="Calibri"/>
              <w:i w:val="1"/>
              <w:rtl w:val="0"/>
            </w:rPr>
            <w:t xml:space="preserve">Mothers, Daughters, and Families,</w:t>
          </w:r>
          <w:r w:rsidDel="00000000" w:rsidR="00000000" w:rsidRPr="00000000">
            <w:rPr>
              <w:rFonts w:ascii="Calibri" w:cs="Calibri" w:eastAsia="Calibri" w:hAnsi="Calibri"/>
              <w:rtl w:val="0"/>
            </w:rPr>
            <w:t xml:space="preserve">” a musical exploration of inter-generational issues affecting women.</w:t>
          </w:r>
        </w:p>
      </w:sdtContent>
    </w:sdt>
    <w:sdt>
      <w:sdtPr>
        <w:tag w:val="goog_rdk_56"/>
      </w:sdtPr>
      <w:sdtContent>
        <w:p w:rsidR="00000000" w:rsidDel="00000000" w:rsidP="00000000" w:rsidRDefault="00000000" w:rsidRPr="00000000" w14:paraId="00000039">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57"/>
      </w:sdtPr>
      <w:sdtContent>
        <w:p w:rsidR="00000000" w:rsidDel="00000000" w:rsidP="00000000" w:rsidRDefault="00000000" w:rsidRPr="00000000" w14:paraId="0000003A">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The Frank Tusa Ensemble – </w:t>
          </w:r>
          <w:r w:rsidDel="00000000" w:rsidR="00000000" w:rsidRPr="00000000">
            <w:rPr>
              <w:rFonts w:ascii="Calibri" w:cs="Calibri" w:eastAsia="Calibri" w:hAnsi="Calibri"/>
              <w:i w:val="1"/>
              <w:rtl w:val="0"/>
            </w:rPr>
            <w:t xml:space="preserve">Jazz, Recording</w:t>
          </w:r>
        </w:p>
      </w:sdtContent>
    </w:sdt>
    <w:sdt>
      <w:sdtPr>
        <w:tag w:val="goog_rdk_58"/>
      </w:sdtPr>
      <w:sdtContent>
        <w:p w:rsidR="00000000" w:rsidDel="00000000" w:rsidP="00000000" w:rsidRDefault="00000000" w:rsidRPr="00000000" w14:paraId="0000003B">
          <w:pPr>
            <w:spacing w:line="276.00000208074397"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Frank Tusa</w:t>
            </w:r>
          </w:hyperlink>
          <w:r w:rsidDel="00000000" w:rsidR="00000000" w:rsidRPr="00000000">
            <w:rPr>
              <w:rFonts w:ascii="Calibri" w:cs="Calibri" w:eastAsia="Calibri" w:hAnsi="Calibri"/>
              <w:rtl w:val="0"/>
            </w:rPr>
            <w:t xml:space="preserve"> will write and record eight new compositions within diverse jazz combos, from duos with flute, to sextet including tabla.</w:t>
          </w:r>
        </w:p>
      </w:sdtContent>
    </w:sdt>
    <w:sdt>
      <w:sdtPr>
        <w:tag w:val="goog_rdk_59"/>
      </w:sdtPr>
      <w:sdtContent>
        <w:p w:rsidR="00000000" w:rsidDel="00000000" w:rsidP="00000000" w:rsidRDefault="00000000" w:rsidRPr="00000000" w14:paraId="0000003C">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60"/>
      </w:sdtPr>
      <w:sdtContent>
        <w:p w:rsidR="00000000" w:rsidDel="00000000" w:rsidP="00000000" w:rsidRDefault="00000000" w:rsidRPr="00000000" w14:paraId="0000003D">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Friction Quartet / Danny Clay – </w:t>
          </w:r>
          <w:r w:rsidDel="00000000" w:rsidR="00000000" w:rsidRPr="00000000">
            <w:rPr>
              <w:rFonts w:ascii="Calibri" w:cs="Calibri" w:eastAsia="Calibri" w:hAnsi="Calibri"/>
              <w:i w:val="1"/>
              <w:rtl w:val="0"/>
            </w:rPr>
            <w:t xml:space="preserve">New Music, Commission</w:t>
          </w:r>
        </w:p>
      </w:sdtContent>
    </w:sdt>
    <w:sdt>
      <w:sdtPr>
        <w:tag w:val="goog_rdk_61"/>
      </w:sdtPr>
      <w:sdtContent>
        <w:p w:rsidR="00000000" w:rsidDel="00000000" w:rsidP="00000000" w:rsidRDefault="00000000" w:rsidRPr="00000000" w14:paraId="0000003E">
          <w:pPr>
            <w:spacing w:line="276.00000208074397"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Friction Quartet</w:t>
            </w:r>
          </w:hyperlink>
          <w:r w:rsidDel="00000000" w:rsidR="00000000" w:rsidRPr="00000000">
            <w:rPr>
              <w:rFonts w:ascii="Calibri" w:cs="Calibri" w:eastAsia="Calibri" w:hAnsi="Calibri"/>
              <w:rtl w:val="0"/>
            </w:rPr>
            <w:t xml:space="preserve"> will commission </w:t>
          </w:r>
          <w:hyperlink r:id="rId31">
            <w:r w:rsidDel="00000000" w:rsidR="00000000" w:rsidRPr="00000000">
              <w:rPr>
                <w:rFonts w:ascii="Calibri" w:cs="Calibri" w:eastAsia="Calibri" w:hAnsi="Calibri"/>
                <w:color w:val="1155cc"/>
                <w:u w:val="single"/>
                <w:rtl w:val="0"/>
              </w:rPr>
              <w:t xml:space="preserve">Danny Clay</w:t>
            </w:r>
          </w:hyperlink>
          <w:r w:rsidDel="00000000" w:rsidR="00000000" w:rsidRPr="00000000">
            <w:rPr>
              <w:rFonts w:ascii="Calibri" w:cs="Calibri" w:eastAsia="Calibri" w:hAnsi="Calibri"/>
              <w:rtl w:val="0"/>
            </w:rPr>
            <w:t xml:space="preserve"> and present a new educational concert developed to be engaging and inclusive of youth with cognitive, behavioral, and physical differences. The new work, to be premiered at the </w:t>
          </w:r>
          <w:hyperlink r:id="rId32">
            <w:r w:rsidDel="00000000" w:rsidR="00000000" w:rsidRPr="00000000">
              <w:rPr>
                <w:rFonts w:ascii="Calibri" w:cs="Calibri" w:eastAsia="Calibri" w:hAnsi="Calibri"/>
                <w:color w:val="1155cc"/>
                <w:u w:val="single"/>
                <w:rtl w:val="0"/>
              </w:rPr>
              <w:t xml:space="preserve">Pomeroy Recreation and Rehabilitation Center</w:t>
            </w:r>
          </w:hyperlink>
          <w:r w:rsidDel="00000000" w:rsidR="00000000" w:rsidRPr="00000000">
            <w:rPr>
              <w:rFonts w:ascii="Calibri" w:cs="Calibri" w:eastAsia="Calibri" w:hAnsi="Calibri"/>
              <w:rtl w:val="0"/>
            </w:rPr>
            <w:t xml:space="preserve"> in San Francisco, will involve audience participation and will be designed to be accessible for all levels of ability.</w:t>
          </w:r>
        </w:p>
      </w:sdtContent>
    </w:sdt>
    <w:sdt>
      <w:sdtPr>
        <w:tag w:val="goog_rdk_62"/>
      </w:sdtPr>
      <w:sdtContent>
        <w:p w:rsidR="00000000" w:rsidDel="00000000" w:rsidP="00000000" w:rsidRDefault="00000000" w:rsidRPr="00000000" w14:paraId="0000003F">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63"/>
      </w:sdtPr>
      <w:sdtContent>
        <w:p w:rsidR="00000000" w:rsidDel="00000000" w:rsidP="00000000" w:rsidRDefault="00000000" w:rsidRPr="00000000" w14:paraId="00000040">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L'arc Trio / Vivan Fung – </w:t>
          </w:r>
          <w:r w:rsidDel="00000000" w:rsidR="00000000" w:rsidRPr="00000000">
            <w:rPr>
              <w:rFonts w:ascii="Calibri" w:cs="Calibri" w:eastAsia="Calibri" w:hAnsi="Calibri"/>
              <w:i w:val="1"/>
              <w:rtl w:val="0"/>
            </w:rPr>
            <w:t xml:space="preserve">Classical Music, New Music, Commission.</w:t>
          </w:r>
        </w:p>
      </w:sdtContent>
    </w:sdt>
    <w:sdt>
      <w:sdtPr>
        <w:tag w:val="goog_rdk_64"/>
      </w:sdtPr>
      <w:sdtContent>
        <w:p w:rsidR="00000000" w:rsidDel="00000000" w:rsidP="00000000" w:rsidRDefault="00000000" w:rsidRPr="00000000" w14:paraId="00000041">
          <w:pPr>
            <w:spacing w:line="276.00000208074397" w:lineRule="auto"/>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L'arc Trio</w:t>
            </w:r>
          </w:hyperlink>
          <w:r w:rsidDel="00000000" w:rsidR="00000000" w:rsidRPr="00000000">
            <w:rPr>
              <w:rFonts w:ascii="Calibri" w:cs="Calibri" w:eastAsia="Calibri" w:hAnsi="Calibri"/>
              <w:rtl w:val="0"/>
            </w:rPr>
            <w:t xml:space="preserve"> will commission </w:t>
          </w:r>
          <w:hyperlink r:id="rId34">
            <w:r w:rsidDel="00000000" w:rsidR="00000000" w:rsidRPr="00000000">
              <w:rPr>
                <w:rFonts w:ascii="Calibri" w:cs="Calibri" w:eastAsia="Calibri" w:hAnsi="Calibri"/>
                <w:color w:val="1155cc"/>
                <w:u w:val="single"/>
                <w:rtl w:val="0"/>
              </w:rPr>
              <w:t xml:space="preserve">Vivian Fung</w:t>
            </w:r>
          </w:hyperlink>
          <w:r w:rsidDel="00000000" w:rsidR="00000000" w:rsidRPr="00000000">
            <w:rPr>
              <w:rFonts w:ascii="Calibri" w:cs="Calibri" w:eastAsia="Calibri" w:hAnsi="Calibri"/>
              <w:rtl w:val="0"/>
            </w:rPr>
            <w:t xml:space="preserve"> as part of the program, “</w:t>
          </w:r>
          <w:r w:rsidDel="00000000" w:rsidR="00000000" w:rsidRPr="00000000">
            <w:rPr>
              <w:rFonts w:ascii="Calibri" w:cs="Calibri" w:eastAsia="Calibri" w:hAnsi="Calibri"/>
              <w:i w:val="1"/>
              <w:rtl w:val="0"/>
            </w:rPr>
            <w:t xml:space="preserve">Beethoven 250</w:t>
          </w:r>
          <w:r w:rsidDel="00000000" w:rsidR="00000000" w:rsidRPr="00000000">
            <w:rPr>
              <w:rFonts w:ascii="Calibri" w:cs="Calibri" w:eastAsia="Calibri" w:hAnsi="Calibri"/>
              <w:rtl w:val="0"/>
            </w:rPr>
            <w:t xml:space="preserve">,” a concert celebrating the legacy of Beethoven’s piano trios for his 250th anniversary year. L’arc Trio will perform two Beethoven piano trios alongside the premiere of Fung’s commissioned work, “inspired by Beethoven’s indomitable spirit.”</w:t>
          </w:r>
        </w:p>
      </w:sdtContent>
    </w:sdt>
    <w:sdt>
      <w:sdtPr>
        <w:tag w:val="goog_rdk_65"/>
      </w:sdtPr>
      <w:sdtContent>
        <w:p w:rsidR="00000000" w:rsidDel="00000000" w:rsidP="00000000" w:rsidRDefault="00000000" w:rsidRPr="00000000" w14:paraId="00000042">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66"/>
      </w:sdtPr>
      <w:sdtContent>
        <w:p w:rsidR="00000000" w:rsidDel="00000000" w:rsidP="00000000" w:rsidRDefault="00000000" w:rsidRPr="00000000" w14:paraId="00000043">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Mads Tolling / The Mads Men – </w:t>
          </w:r>
          <w:r w:rsidDel="00000000" w:rsidR="00000000" w:rsidRPr="00000000">
            <w:rPr>
              <w:rFonts w:ascii="Calibri" w:cs="Calibri" w:eastAsia="Calibri" w:hAnsi="Calibri"/>
              <w:i w:val="1"/>
              <w:rtl w:val="0"/>
            </w:rPr>
            <w:t xml:space="preserve">Jazz, Commission</w:t>
          </w:r>
        </w:p>
      </w:sdtContent>
    </w:sdt>
    <w:sdt>
      <w:sdtPr>
        <w:tag w:val="goog_rdk_67"/>
      </w:sdtPr>
      <w:sdtContent>
        <w:p w:rsidR="00000000" w:rsidDel="00000000" w:rsidP="00000000" w:rsidRDefault="00000000" w:rsidRPr="00000000" w14:paraId="00000044">
          <w:pPr>
            <w:spacing w:line="276.00000208074397" w:lineRule="auto"/>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Mads Tolling</w:t>
            </w:r>
          </w:hyperlink>
          <w:r w:rsidDel="00000000" w:rsidR="00000000" w:rsidRPr="00000000">
            <w:rPr>
              <w:rFonts w:ascii="Calibri" w:cs="Calibri" w:eastAsia="Calibri" w:hAnsi="Calibri"/>
              <w:rtl w:val="0"/>
            </w:rPr>
            <w:t xml:space="preserve"> will compose a four-movement piece for his band, </w:t>
          </w:r>
          <w:hyperlink r:id="rId36">
            <w:r w:rsidDel="00000000" w:rsidR="00000000" w:rsidRPr="00000000">
              <w:rPr>
                <w:rFonts w:ascii="Calibri" w:cs="Calibri" w:eastAsia="Calibri" w:hAnsi="Calibri"/>
                <w:color w:val="1155cc"/>
                <w:u w:val="single"/>
                <w:rtl w:val="0"/>
              </w:rPr>
              <w:t xml:space="preserve">The Mads Men</w:t>
            </w:r>
          </w:hyperlink>
          <w:r w:rsidDel="00000000" w:rsidR="00000000" w:rsidRPr="00000000">
            <w:rPr>
              <w:rFonts w:ascii="Calibri" w:cs="Calibri" w:eastAsia="Calibri" w:hAnsi="Calibri"/>
              <w:rtl w:val="0"/>
            </w:rPr>
            <w:t xml:space="preserve">, inspired by Danish philosopher Søren Kierkegaard’s masterpiece "</w:t>
          </w:r>
          <w:r w:rsidDel="00000000" w:rsidR="00000000" w:rsidRPr="00000000">
            <w:rPr>
              <w:rFonts w:ascii="Calibri" w:cs="Calibri" w:eastAsia="Calibri" w:hAnsi="Calibri"/>
              <w:i w:val="1"/>
              <w:rtl w:val="0"/>
            </w:rPr>
            <w:t xml:space="preserve">Either/Or</w:t>
          </w:r>
          <w:r w:rsidDel="00000000" w:rsidR="00000000" w:rsidRPr="00000000">
            <w:rPr>
              <w:rFonts w:ascii="Calibri" w:cs="Calibri" w:eastAsia="Calibri" w:hAnsi="Calibri"/>
              <w:rtl w:val="0"/>
            </w:rPr>
            <w:t xml:space="preserve">," with rapping, singing and spoken word in English and Danish by special guests and Mads Tolling. The premiere performance will take place at The Freight &amp; Salvage and in October 2020.</w:t>
          </w:r>
        </w:p>
      </w:sdtContent>
    </w:sdt>
    <w:sdt>
      <w:sdtPr>
        <w:tag w:val="goog_rdk_68"/>
      </w:sdtPr>
      <w:sdtContent>
        <w:p w:rsidR="00000000" w:rsidDel="00000000" w:rsidP="00000000" w:rsidRDefault="00000000" w:rsidRPr="00000000" w14:paraId="00000045">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69"/>
      </w:sdtPr>
      <w:sdtContent>
        <w:p w:rsidR="00000000" w:rsidDel="00000000" w:rsidP="00000000" w:rsidRDefault="00000000" w:rsidRPr="00000000" w14:paraId="00000046">
          <w:pPr>
            <w:spacing w:line="276.00000208074397" w:lineRule="auto"/>
            <w:rPr>
              <w:rFonts w:ascii="Calibri" w:cs="Calibri" w:eastAsia="Calibri" w:hAnsi="Calibri"/>
            </w:rPr>
          </w:pPr>
          <w:r w:rsidDel="00000000" w:rsidR="00000000" w:rsidRPr="00000000">
            <w:rPr>
              <w:rtl w:val="0"/>
            </w:rPr>
          </w:r>
        </w:p>
      </w:sdtContent>
    </w:sdt>
    <w:sdt>
      <w:sdtPr>
        <w:tag w:val="goog_rdk_70"/>
      </w:sdtPr>
      <w:sdtContent>
        <w:p w:rsidR="00000000" w:rsidDel="00000000" w:rsidP="00000000" w:rsidRDefault="00000000" w:rsidRPr="00000000" w14:paraId="00000047">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The MANA Quartet / Common Sense Composers' Collective – </w:t>
          </w:r>
          <w:r w:rsidDel="00000000" w:rsidR="00000000" w:rsidRPr="00000000">
            <w:rPr>
              <w:rFonts w:ascii="Calibri" w:cs="Calibri" w:eastAsia="Calibri" w:hAnsi="Calibri"/>
              <w:i w:val="1"/>
              <w:rtl w:val="0"/>
            </w:rPr>
            <w:t xml:space="preserve">New Music, Recording</w:t>
          </w:r>
        </w:p>
      </w:sdtContent>
    </w:sdt>
    <w:sdt>
      <w:sdtPr>
        <w:tag w:val="goog_rdk_71"/>
      </w:sdtPr>
      <w:sdtContent>
        <w:p w:rsidR="00000000" w:rsidDel="00000000" w:rsidP="00000000" w:rsidRDefault="00000000" w:rsidRPr="00000000" w14:paraId="00000048">
          <w:pPr>
            <w:spacing w:line="276.00000208074397" w:lineRule="auto"/>
            <w:rPr>
              <w:rFonts w:ascii="Calibri" w:cs="Calibri" w:eastAsia="Calibri" w:hAnsi="Calibri"/>
            </w:rPr>
          </w:pPr>
          <w:hyperlink r:id="rId37">
            <w:r w:rsidDel="00000000" w:rsidR="00000000" w:rsidRPr="00000000">
              <w:rPr>
                <w:rFonts w:ascii="Calibri" w:cs="Calibri" w:eastAsia="Calibri" w:hAnsi="Calibri"/>
                <w:color w:val="1155cc"/>
                <w:u w:val="single"/>
                <w:rtl w:val="0"/>
              </w:rPr>
              <w:t xml:space="preserve">MANA Quartet</w:t>
            </w:r>
          </w:hyperlink>
          <w:r w:rsidDel="00000000" w:rsidR="00000000" w:rsidRPr="00000000">
            <w:rPr>
              <w:rFonts w:ascii="Calibri" w:cs="Calibri" w:eastAsia="Calibri" w:hAnsi="Calibri"/>
              <w:rtl w:val="0"/>
            </w:rPr>
            <w:t xml:space="preserve"> will premiere and record 8 new compositions with the eight-member </w:t>
          </w:r>
          <w:hyperlink r:id="rId38">
            <w:r w:rsidDel="00000000" w:rsidR="00000000" w:rsidRPr="00000000">
              <w:rPr>
                <w:rFonts w:ascii="Calibri" w:cs="Calibri" w:eastAsia="Calibri" w:hAnsi="Calibri"/>
                <w:color w:val="1155cc"/>
                <w:u w:val="single"/>
                <w:rtl w:val="0"/>
              </w:rPr>
              <w:t xml:space="preserve">Common Sense Composers’ Collective</w:t>
            </w:r>
          </w:hyperlink>
          <w:r w:rsidDel="00000000" w:rsidR="00000000" w:rsidRPr="00000000">
            <w:rPr>
              <w:rFonts w:ascii="Calibri" w:cs="Calibri" w:eastAsia="Calibri" w:hAnsi="Calibri"/>
              <w:rtl w:val="0"/>
            </w:rPr>
            <w:t xml:space="preserve">.</w:t>
          </w:r>
        </w:p>
      </w:sdtContent>
    </w:sdt>
    <w:sdt>
      <w:sdtPr>
        <w:tag w:val="goog_rdk_72"/>
      </w:sdtPr>
      <w:sdtContent>
        <w:p w:rsidR="00000000" w:rsidDel="00000000" w:rsidP="00000000" w:rsidRDefault="00000000" w:rsidRPr="00000000" w14:paraId="00000049">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73"/>
      </w:sdtPr>
      <w:sdtContent>
        <w:p w:rsidR="00000000" w:rsidDel="00000000" w:rsidP="00000000" w:rsidRDefault="00000000" w:rsidRPr="00000000" w14:paraId="0000004A">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MediusTerra Horn Duo / Aida Shirazi – </w:t>
          </w:r>
          <w:r w:rsidDel="00000000" w:rsidR="00000000" w:rsidRPr="00000000">
            <w:rPr>
              <w:rFonts w:ascii="Calibri" w:cs="Calibri" w:eastAsia="Calibri" w:hAnsi="Calibri"/>
              <w:i w:val="1"/>
              <w:rtl w:val="0"/>
            </w:rPr>
            <w:t xml:space="preserve">New Music, Classical Music, Commission.</w:t>
          </w:r>
        </w:p>
      </w:sdtContent>
    </w:sdt>
    <w:sdt>
      <w:sdtPr>
        <w:tag w:val="goog_rdk_74"/>
      </w:sdtPr>
      <w:sdtContent>
        <w:p w:rsidR="00000000" w:rsidDel="00000000" w:rsidP="00000000" w:rsidRDefault="00000000" w:rsidRPr="00000000" w14:paraId="0000004B">
          <w:pPr>
            <w:spacing w:line="276.00000208074397" w:lineRule="auto"/>
            <w:rPr>
              <w:rFonts w:ascii="Calibri" w:cs="Calibri" w:eastAsia="Calibri" w:hAnsi="Calibri"/>
            </w:rPr>
          </w:pPr>
          <w:hyperlink r:id="rId39">
            <w:r w:rsidDel="00000000" w:rsidR="00000000" w:rsidRPr="00000000">
              <w:rPr>
                <w:rFonts w:ascii="Calibri" w:cs="Calibri" w:eastAsia="Calibri" w:hAnsi="Calibri"/>
                <w:color w:val="1155cc"/>
                <w:u w:val="single"/>
                <w:rtl w:val="0"/>
              </w:rPr>
              <w:t xml:space="preserve">MediusTerra Horn Duo</w:t>
            </w:r>
          </w:hyperlink>
          <w:r w:rsidDel="00000000" w:rsidR="00000000" w:rsidRPr="00000000">
            <w:rPr>
              <w:rFonts w:ascii="Calibri" w:cs="Calibri" w:eastAsia="Calibri" w:hAnsi="Calibri"/>
              <w:rtl w:val="0"/>
            </w:rPr>
            <w:t xml:space="preserve"> will commission and premiere “</w:t>
          </w:r>
          <w:r w:rsidDel="00000000" w:rsidR="00000000" w:rsidRPr="00000000">
            <w:rPr>
              <w:rFonts w:ascii="Calibri" w:cs="Calibri" w:eastAsia="Calibri" w:hAnsi="Calibri"/>
              <w:i w:val="1"/>
              <w:rtl w:val="0"/>
            </w:rPr>
            <w:t xml:space="preserve">Songs of Dionysus</w:t>
          </w:r>
          <w:r w:rsidDel="00000000" w:rsidR="00000000" w:rsidRPr="00000000">
            <w:rPr>
              <w:rFonts w:ascii="Calibri" w:cs="Calibri" w:eastAsia="Calibri" w:hAnsi="Calibri"/>
              <w:rtl w:val="0"/>
            </w:rPr>
            <w:t xml:space="preserve">,” a new work by Davis-based Iranian composer </w:t>
          </w:r>
          <w:hyperlink r:id="rId40">
            <w:r w:rsidDel="00000000" w:rsidR="00000000" w:rsidRPr="00000000">
              <w:rPr>
                <w:rFonts w:ascii="Calibri" w:cs="Calibri" w:eastAsia="Calibri" w:hAnsi="Calibri"/>
                <w:color w:val="1155cc"/>
                <w:u w:val="single"/>
                <w:rtl w:val="0"/>
              </w:rPr>
              <w:t xml:space="preserve">Aida Shirazi</w:t>
            </w:r>
          </w:hyperlink>
          <w:r w:rsidDel="00000000" w:rsidR="00000000" w:rsidRPr="00000000">
            <w:rPr>
              <w:rFonts w:ascii="Calibri" w:cs="Calibri" w:eastAsia="Calibri" w:hAnsi="Calibri"/>
              <w:rtl w:val="0"/>
            </w:rPr>
            <w:t xml:space="preserve"> juxtaposing unexplored nuances in Iranian classical music with modern French Horns and electronics. The premiere performance will will take place in the spring of 2021.</w:t>
          </w:r>
        </w:p>
      </w:sdtContent>
    </w:sdt>
    <w:sdt>
      <w:sdtPr>
        <w:tag w:val="goog_rdk_75"/>
      </w:sdtPr>
      <w:sdtContent>
        <w:p w:rsidR="00000000" w:rsidDel="00000000" w:rsidP="00000000" w:rsidRDefault="00000000" w:rsidRPr="00000000" w14:paraId="0000004C">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76"/>
      </w:sdtPr>
      <w:sdtContent>
        <w:p w:rsidR="00000000" w:rsidDel="00000000" w:rsidP="00000000" w:rsidRDefault="00000000" w:rsidRPr="00000000" w14:paraId="0000004D">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Melody of China – </w:t>
          </w:r>
          <w:r w:rsidDel="00000000" w:rsidR="00000000" w:rsidRPr="00000000">
            <w:rPr>
              <w:rFonts w:ascii="Calibri" w:cs="Calibri" w:eastAsia="Calibri" w:hAnsi="Calibri"/>
              <w:i w:val="1"/>
              <w:rtl w:val="0"/>
            </w:rPr>
            <w:t xml:space="preserve">Chinese, Persian, Commission</w:t>
          </w:r>
        </w:p>
      </w:sdtContent>
    </w:sdt>
    <w:sdt>
      <w:sdtPr>
        <w:tag w:val="goog_rdk_77"/>
      </w:sdtPr>
      <w:sdtContent>
        <w:p w:rsidR="00000000" w:rsidDel="00000000" w:rsidP="00000000" w:rsidRDefault="00000000" w:rsidRPr="00000000" w14:paraId="0000004E">
          <w:pPr>
            <w:spacing w:line="276.00000208074397" w:lineRule="auto"/>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Melody of China</w:t>
            </w:r>
          </w:hyperlink>
          <w:r w:rsidDel="00000000" w:rsidR="00000000" w:rsidRPr="00000000">
            <w:rPr>
              <w:rFonts w:ascii="Calibri" w:cs="Calibri" w:eastAsia="Calibri" w:hAnsi="Calibri"/>
              <w:rtl w:val="0"/>
            </w:rPr>
            <w:t xml:space="preserve"> will present a concert with </w:t>
          </w:r>
          <w:hyperlink r:id="rId42">
            <w:r w:rsidDel="00000000" w:rsidR="00000000" w:rsidRPr="00000000">
              <w:rPr>
                <w:rFonts w:ascii="Calibri" w:cs="Calibri" w:eastAsia="Calibri" w:hAnsi="Calibri"/>
                <w:color w:val="1155cc"/>
                <w:u w:val="single"/>
                <w:rtl w:val="0"/>
              </w:rPr>
              <w:t xml:space="preserve">Nejad World Music Center</w:t>
            </w:r>
          </w:hyperlink>
          <w:r w:rsidDel="00000000" w:rsidR="00000000" w:rsidRPr="00000000">
            <w:rPr>
              <w:rFonts w:ascii="Calibri" w:cs="Calibri" w:eastAsia="Calibri" w:hAnsi="Calibri"/>
              <w:rtl w:val="0"/>
            </w:rPr>
            <w:t xml:space="preserve"> as part of the 2020 San Francisco International Arts Festival in June 2020. Collaborating with </w:t>
          </w:r>
          <w:hyperlink r:id="rId43">
            <w:r w:rsidDel="00000000" w:rsidR="00000000" w:rsidRPr="00000000">
              <w:rPr>
                <w:rFonts w:ascii="Calibri" w:cs="Calibri" w:eastAsia="Calibri" w:hAnsi="Calibri"/>
                <w:color w:val="1155cc"/>
                <w:u w:val="single"/>
                <w:rtl w:val="0"/>
              </w:rPr>
              <w:t xml:space="preserve">Mohammed Nejad</w:t>
            </w:r>
          </w:hyperlink>
          <w:r w:rsidDel="00000000" w:rsidR="00000000" w:rsidRPr="00000000">
            <w:rPr>
              <w:rFonts w:ascii="Calibri" w:cs="Calibri" w:eastAsia="Calibri" w:hAnsi="Calibri"/>
              <w:rtl w:val="0"/>
            </w:rPr>
            <w:t xml:space="preserve"> and guest musicians, the program will feature new arrangements of traditional Chinese and Persian melodies as well as an experimental new work for Chinese/Persian mixed ensemble.  </w:t>
          </w:r>
        </w:p>
      </w:sdtContent>
    </w:sdt>
    <w:sdt>
      <w:sdtPr>
        <w:tag w:val="goog_rdk_78"/>
      </w:sdtPr>
      <w:sdtContent>
        <w:p w:rsidR="00000000" w:rsidDel="00000000" w:rsidP="00000000" w:rsidRDefault="00000000" w:rsidRPr="00000000" w14:paraId="0000004F">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79"/>
      </w:sdtPr>
      <w:sdtContent>
        <w:p w:rsidR="00000000" w:rsidDel="00000000" w:rsidP="00000000" w:rsidRDefault="00000000" w:rsidRPr="00000000" w14:paraId="00000050">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New Moon Duo / Nicolas Lell Benavides – </w:t>
          </w:r>
          <w:r w:rsidDel="00000000" w:rsidR="00000000" w:rsidRPr="00000000">
            <w:rPr>
              <w:rFonts w:ascii="Calibri" w:cs="Calibri" w:eastAsia="Calibri" w:hAnsi="Calibri"/>
              <w:i w:val="1"/>
              <w:rtl w:val="0"/>
            </w:rPr>
            <w:t xml:space="preserve">New Music, Commission</w:t>
          </w:r>
        </w:p>
      </w:sdtContent>
    </w:sdt>
    <w:sdt>
      <w:sdtPr>
        <w:tag w:val="goog_rdk_80"/>
      </w:sdtPr>
      <w:sdtContent>
        <w:p w:rsidR="00000000" w:rsidDel="00000000" w:rsidP="00000000" w:rsidRDefault="00000000" w:rsidRPr="00000000" w14:paraId="00000051">
          <w:pPr>
            <w:spacing w:line="276.00000208074397" w:lineRule="auto"/>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New Moon Duo</w:t>
            </w:r>
          </w:hyperlink>
          <w:r w:rsidDel="00000000" w:rsidR="00000000" w:rsidRPr="00000000">
            <w:rPr>
              <w:rFonts w:ascii="Calibri" w:cs="Calibri" w:eastAsia="Calibri" w:hAnsi="Calibri"/>
              <w:rtl w:val="0"/>
            </w:rPr>
            <w:t xml:space="preserve">- pianist </w:t>
          </w:r>
          <w:hyperlink r:id="rId45">
            <w:r w:rsidDel="00000000" w:rsidR="00000000" w:rsidRPr="00000000">
              <w:rPr>
                <w:rFonts w:ascii="Calibri" w:cs="Calibri" w:eastAsia="Calibri" w:hAnsi="Calibri"/>
                <w:color w:val="1155cc"/>
                <w:u w:val="single"/>
                <w:rtl w:val="0"/>
              </w:rPr>
              <w:t xml:space="preserve">Anne Rainwater</w:t>
            </w:r>
          </w:hyperlink>
          <w:r w:rsidDel="00000000" w:rsidR="00000000" w:rsidRPr="00000000">
            <w:rPr>
              <w:rFonts w:ascii="Calibri" w:cs="Calibri" w:eastAsia="Calibri" w:hAnsi="Calibri"/>
              <w:rtl w:val="0"/>
            </w:rPr>
            <w:t xml:space="preserve"> and mezzo-soprano </w:t>
          </w:r>
          <w:hyperlink r:id="rId46">
            <w:r w:rsidDel="00000000" w:rsidR="00000000" w:rsidRPr="00000000">
              <w:rPr>
                <w:rFonts w:ascii="Calibri" w:cs="Calibri" w:eastAsia="Calibri" w:hAnsi="Calibri"/>
                <w:color w:val="1155cc"/>
                <w:u w:val="single"/>
                <w:rtl w:val="0"/>
              </w:rPr>
              <w:t xml:space="preserve">Melinda Becker</w:t>
            </w:r>
          </w:hyperlink>
          <w:r w:rsidDel="00000000" w:rsidR="00000000" w:rsidRPr="00000000">
            <w:rPr>
              <w:rFonts w:ascii="Calibri" w:cs="Calibri" w:eastAsia="Calibri" w:hAnsi="Calibri"/>
              <w:rtl w:val="0"/>
            </w:rPr>
            <w:t xml:space="preserve"> will commission composer </w:t>
          </w:r>
          <w:hyperlink r:id="rId47">
            <w:r w:rsidDel="00000000" w:rsidR="00000000" w:rsidRPr="00000000">
              <w:rPr>
                <w:rFonts w:ascii="Calibri" w:cs="Calibri" w:eastAsia="Calibri" w:hAnsi="Calibri"/>
                <w:color w:val="1155cc"/>
                <w:u w:val="single"/>
                <w:rtl w:val="0"/>
              </w:rPr>
              <w:t xml:space="preserve">Nicolas Lell Benavides</w:t>
            </w:r>
          </w:hyperlink>
          <w:r w:rsidDel="00000000" w:rsidR="00000000" w:rsidRPr="00000000">
            <w:rPr>
              <w:rFonts w:ascii="Calibri" w:cs="Calibri" w:eastAsia="Calibri" w:hAnsi="Calibri"/>
              <w:rtl w:val="0"/>
            </w:rPr>
            <w:t xml:space="preserve"> to write a new song cycle exploring the unique cultural identity of New Mexicans. The songs will be sung in </w:t>
          </w:r>
          <w:r w:rsidDel="00000000" w:rsidR="00000000" w:rsidRPr="00000000">
            <w:rPr>
              <w:rFonts w:ascii="Calibri" w:cs="Calibri" w:eastAsia="Calibri" w:hAnsi="Calibri"/>
              <w:i w:val="1"/>
              <w:rtl w:val="0"/>
            </w:rPr>
            <w:t xml:space="preserve">Caló</w:t>
          </w:r>
          <w:r w:rsidDel="00000000" w:rsidR="00000000" w:rsidRPr="00000000">
            <w:rPr>
              <w:rFonts w:ascii="Calibri" w:cs="Calibri" w:eastAsia="Calibri" w:hAnsi="Calibri"/>
              <w:rtl w:val="0"/>
            </w:rPr>
            <w:t xml:space="preserve">a dialect of Spanish spoken first by Chicano communities in New Mexico and Texas along the U.S.-Mexico border, and later spreading to Los Angeles and the Bay Area.</w:t>
          </w:r>
        </w:p>
      </w:sdtContent>
    </w:sdt>
    <w:sdt>
      <w:sdtPr>
        <w:tag w:val="goog_rdk_81"/>
      </w:sdtPr>
      <w:sdtContent>
        <w:p w:rsidR="00000000" w:rsidDel="00000000" w:rsidP="00000000" w:rsidRDefault="00000000" w:rsidRPr="00000000" w14:paraId="00000052">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82"/>
      </w:sdtPr>
      <w:sdtContent>
        <w:p w:rsidR="00000000" w:rsidDel="00000000" w:rsidP="00000000" w:rsidRDefault="00000000" w:rsidRPr="00000000" w14:paraId="00000053">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Outsound Presents: Outsound New Music Summit – </w:t>
          </w:r>
          <w:r w:rsidDel="00000000" w:rsidR="00000000" w:rsidRPr="00000000">
            <w:rPr>
              <w:rFonts w:ascii="Calibri" w:cs="Calibri" w:eastAsia="Calibri" w:hAnsi="Calibri"/>
              <w:i w:val="1"/>
              <w:rtl w:val="0"/>
            </w:rPr>
            <w:t xml:space="preserve">New Music, Festival</w:t>
          </w:r>
        </w:p>
      </w:sdtContent>
    </w:sdt>
    <w:sdt>
      <w:sdtPr>
        <w:tag w:val="goog_rdk_83"/>
      </w:sdtPr>
      <w:sdtContent>
        <w:p w:rsidR="00000000" w:rsidDel="00000000" w:rsidP="00000000" w:rsidRDefault="00000000" w:rsidRPr="00000000" w14:paraId="00000054">
          <w:pPr>
            <w:spacing w:line="276.00000208074397" w:lineRule="auto"/>
            <w:rPr>
              <w:rFonts w:ascii="Calibri" w:cs="Calibri" w:eastAsia="Calibri" w:hAnsi="Calibri"/>
            </w:rPr>
          </w:pPr>
          <w:hyperlink r:id="rId48">
            <w:r w:rsidDel="00000000" w:rsidR="00000000" w:rsidRPr="00000000">
              <w:rPr>
                <w:rFonts w:ascii="Calibri" w:cs="Calibri" w:eastAsia="Calibri" w:hAnsi="Calibri"/>
                <w:color w:val="1155cc"/>
                <w:u w:val="single"/>
                <w:rtl w:val="0"/>
              </w:rPr>
              <w:t xml:space="preserve">Outsound Presents</w:t>
            </w:r>
          </w:hyperlink>
          <w:r w:rsidDel="00000000" w:rsidR="00000000" w:rsidRPr="00000000">
            <w:rPr>
              <w:rFonts w:ascii="Calibri" w:cs="Calibri" w:eastAsia="Calibri" w:hAnsi="Calibri"/>
              <w:rtl w:val="0"/>
            </w:rPr>
            <w:t xml:space="preserve"> will host its 18th Annual </w:t>
          </w:r>
          <w:hyperlink r:id="rId49">
            <w:r w:rsidDel="00000000" w:rsidR="00000000" w:rsidRPr="00000000">
              <w:rPr>
                <w:rFonts w:ascii="Calibri" w:cs="Calibri" w:eastAsia="Calibri" w:hAnsi="Calibri"/>
                <w:color w:val="1155cc"/>
                <w:u w:val="single"/>
                <w:rtl w:val="0"/>
              </w:rPr>
              <w:t xml:space="preserve">Outsound New Music Summit</w:t>
            </w:r>
          </w:hyperlink>
          <w:r w:rsidDel="00000000" w:rsidR="00000000" w:rsidRPr="00000000">
            <w:rPr>
              <w:rFonts w:ascii="Calibri" w:cs="Calibri" w:eastAsia="Calibri" w:hAnsi="Calibri"/>
              <w:rtl w:val="0"/>
            </w:rPr>
            <w:t xml:space="preserve">, July, 2019 at the </w:t>
          </w:r>
          <w:hyperlink r:id="rId50">
            <w:r w:rsidDel="00000000" w:rsidR="00000000" w:rsidRPr="00000000">
              <w:rPr>
                <w:rFonts w:ascii="Calibri" w:cs="Calibri" w:eastAsia="Calibri" w:hAnsi="Calibri"/>
                <w:color w:val="1155cc"/>
                <w:u w:val="single"/>
                <w:rtl w:val="0"/>
              </w:rPr>
              <w:t xml:space="preserve">Community Music Center</w:t>
            </w:r>
          </w:hyperlink>
          <w:r w:rsidDel="00000000" w:rsidR="00000000" w:rsidRPr="00000000">
            <w:rPr>
              <w:rFonts w:ascii="Calibri" w:cs="Calibri" w:eastAsia="Calibri" w:hAnsi="Calibri"/>
              <w:rtl w:val="0"/>
            </w:rPr>
            <w:t xml:space="preserve"> in San Francisco. The Summit will feature six nights of performances showcasing new musical works and improvisations by local artists and national guests, showcasing the world premiere of </w:t>
          </w:r>
          <w:r w:rsidDel="00000000" w:rsidR="00000000" w:rsidRPr="00000000">
            <w:rPr>
              <w:rFonts w:ascii="Calibri" w:cs="Calibri" w:eastAsia="Calibri" w:hAnsi="Calibri"/>
              <w:i w:val="1"/>
              <w:rtl w:val="0"/>
            </w:rPr>
            <w:t xml:space="preserve">Tomography Fortunae</w:t>
          </w:r>
          <w:r w:rsidDel="00000000" w:rsidR="00000000" w:rsidRPr="00000000">
            <w:rPr>
              <w:rFonts w:ascii="Calibri" w:cs="Calibri" w:eastAsia="Calibri" w:hAnsi="Calibri"/>
              <w:rtl w:val="0"/>
            </w:rPr>
            <w:t xml:space="preserve">, by Polly Moller Springhorn; the collaboration of </w:t>
          </w:r>
          <w:hyperlink r:id="rId51">
            <w:r w:rsidDel="00000000" w:rsidR="00000000" w:rsidRPr="00000000">
              <w:rPr>
                <w:rFonts w:ascii="Calibri" w:cs="Calibri" w:eastAsia="Calibri" w:hAnsi="Calibri"/>
                <w:color w:val="1155cc"/>
                <w:u w:val="single"/>
                <w:rtl w:val="0"/>
              </w:rPr>
              <w:t xml:space="preserve">Francis Wong</w:t>
            </w:r>
          </w:hyperlink>
          <w:r w:rsidDel="00000000" w:rsidR="00000000" w:rsidRPr="00000000">
            <w:rPr>
              <w:rFonts w:ascii="Calibri" w:cs="Calibri" w:eastAsia="Calibri" w:hAnsi="Calibri"/>
              <w:rtl w:val="0"/>
            </w:rPr>
            <w:t xml:space="preserve"> and dancer </w:t>
          </w:r>
          <w:hyperlink r:id="rId52">
            <w:r w:rsidDel="00000000" w:rsidR="00000000" w:rsidRPr="00000000">
              <w:rPr>
                <w:rFonts w:ascii="Calibri" w:cs="Calibri" w:eastAsia="Calibri" w:hAnsi="Calibri"/>
                <w:color w:val="1155cc"/>
                <w:u w:val="single"/>
                <w:rtl w:val="0"/>
              </w:rPr>
              <w:t xml:space="preserve">Lenora Lee</w:t>
            </w:r>
          </w:hyperlink>
          <w:r w:rsidDel="00000000" w:rsidR="00000000" w:rsidRPr="00000000">
            <w:rPr>
              <w:rFonts w:ascii="Calibri" w:cs="Calibri" w:eastAsia="Calibri" w:hAnsi="Calibri"/>
              <w:rtl w:val="0"/>
            </w:rPr>
            <w:t xml:space="preserve">; and percussionist duo, </w:t>
          </w:r>
          <w:hyperlink r:id="rId53">
            <w:r w:rsidDel="00000000" w:rsidR="00000000" w:rsidRPr="00000000">
              <w:rPr>
                <w:rFonts w:ascii="Calibri" w:cs="Calibri" w:eastAsia="Calibri" w:hAnsi="Calibri"/>
                <w:color w:val="1155cc"/>
                <w:u w:val="single"/>
                <w:rtl w:val="0"/>
              </w:rPr>
              <w:t xml:space="preserve">William Winant</w:t>
            </w:r>
          </w:hyperlink>
          <w:r w:rsidDel="00000000" w:rsidR="00000000" w:rsidRPr="00000000">
            <w:rPr>
              <w:rFonts w:ascii="Calibri" w:cs="Calibri" w:eastAsia="Calibri" w:hAnsi="Calibri"/>
              <w:rtl w:val="0"/>
            </w:rPr>
            <w:t xml:space="preserve"> and improviser </w:t>
          </w:r>
          <w:hyperlink r:id="rId54">
            <w:r w:rsidDel="00000000" w:rsidR="00000000" w:rsidRPr="00000000">
              <w:rPr>
                <w:rFonts w:ascii="Calibri" w:cs="Calibri" w:eastAsia="Calibri" w:hAnsi="Calibri"/>
                <w:color w:val="1155cc"/>
                <w:u w:val="single"/>
                <w:rtl w:val="0"/>
              </w:rPr>
              <w:t xml:space="preserve">Zachary James Watkins</w:t>
            </w:r>
          </w:hyperlink>
          <w:r w:rsidDel="00000000" w:rsidR="00000000" w:rsidRPr="00000000">
            <w:rPr>
              <w:rFonts w:ascii="Calibri" w:cs="Calibri" w:eastAsia="Calibri" w:hAnsi="Calibri"/>
              <w:rtl w:val="0"/>
            </w:rPr>
            <w:t xml:space="preserve">.</w:t>
          </w:r>
        </w:p>
      </w:sdtContent>
    </w:sdt>
    <w:sdt>
      <w:sdtPr>
        <w:tag w:val="goog_rdk_84"/>
      </w:sdtPr>
      <w:sdtContent>
        <w:p w:rsidR="00000000" w:rsidDel="00000000" w:rsidP="00000000" w:rsidRDefault="00000000" w:rsidRPr="00000000" w14:paraId="00000055">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85"/>
      </w:sdtPr>
      <w:sdtContent>
        <w:p w:rsidR="00000000" w:rsidDel="00000000" w:rsidP="00000000" w:rsidRDefault="00000000" w:rsidRPr="00000000" w14:paraId="00000056">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Quinteto Latino – </w:t>
          </w:r>
          <w:r w:rsidDel="00000000" w:rsidR="00000000" w:rsidRPr="00000000">
            <w:rPr>
              <w:rFonts w:ascii="Calibri" w:cs="Calibri" w:eastAsia="Calibri" w:hAnsi="Calibri"/>
              <w:i w:val="1"/>
              <w:rtl w:val="0"/>
            </w:rPr>
            <w:t xml:space="preserve">Classical Music, New Music, Latin American, Recording</w:t>
          </w:r>
        </w:p>
      </w:sdtContent>
    </w:sdt>
    <w:sdt>
      <w:sdtPr>
        <w:tag w:val="goog_rdk_86"/>
      </w:sdtPr>
      <w:sdtContent>
        <w:p w:rsidR="00000000" w:rsidDel="00000000" w:rsidP="00000000" w:rsidRDefault="00000000" w:rsidRPr="00000000" w14:paraId="00000057">
          <w:pPr>
            <w:spacing w:line="276.00000208074397" w:lineRule="auto"/>
            <w:rPr>
              <w:rFonts w:ascii="Calibri" w:cs="Calibri" w:eastAsia="Calibri" w:hAnsi="Calibri"/>
            </w:rPr>
          </w:pPr>
          <w:hyperlink r:id="rId55">
            <w:r w:rsidDel="00000000" w:rsidR="00000000" w:rsidRPr="00000000">
              <w:rPr>
                <w:rFonts w:ascii="Calibri" w:cs="Calibri" w:eastAsia="Calibri" w:hAnsi="Calibri"/>
                <w:color w:val="1155cc"/>
                <w:u w:val="single"/>
                <w:rtl w:val="0"/>
              </w:rPr>
              <w:t xml:space="preserve">Quinteto Latino</w:t>
            </w:r>
          </w:hyperlink>
          <w:r w:rsidDel="00000000" w:rsidR="00000000" w:rsidRPr="00000000">
            <w:rPr>
              <w:rFonts w:ascii="Calibri" w:cs="Calibri" w:eastAsia="Calibri" w:hAnsi="Calibri"/>
              <w:rtl w:val="0"/>
            </w:rPr>
            <w:t xml:space="preserve"> will produce studio-recorded videos of Waldir Azevedo’s “</w:t>
          </w:r>
          <w:r w:rsidDel="00000000" w:rsidR="00000000" w:rsidRPr="00000000">
            <w:rPr>
              <w:rFonts w:ascii="Calibri" w:cs="Calibri" w:eastAsia="Calibri" w:hAnsi="Calibri"/>
              <w:i w:val="1"/>
              <w:rtl w:val="0"/>
            </w:rPr>
            <w:t xml:space="preserve">Brasileirinho</w:t>
          </w:r>
          <w:r w:rsidDel="00000000" w:rsidR="00000000" w:rsidRPr="00000000">
            <w:rPr>
              <w:rFonts w:ascii="Calibri" w:cs="Calibri" w:eastAsia="Calibri" w:hAnsi="Calibri"/>
              <w:rtl w:val="0"/>
            </w:rPr>
            <w:t xml:space="preserve">” and Astor Piazzolla’s “</w:t>
          </w:r>
          <w:r w:rsidDel="00000000" w:rsidR="00000000" w:rsidRPr="00000000">
            <w:rPr>
              <w:rFonts w:ascii="Calibri" w:cs="Calibri" w:eastAsia="Calibri" w:hAnsi="Calibri"/>
              <w:i w:val="1"/>
              <w:rtl w:val="0"/>
            </w:rPr>
            <w:t xml:space="preserve">Libertango</w:t>
          </w:r>
          <w:r w:rsidDel="00000000" w:rsidR="00000000" w:rsidRPr="00000000">
            <w:rPr>
              <w:rFonts w:ascii="Calibri" w:cs="Calibri" w:eastAsia="Calibri" w:hAnsi="Calibri"/>
              <w:rtl w:val="0"/>
            </w:rPr>
            <w:t xml:space="preserve">,” two short works central to their core concert repertoire, both arranged by composer </w:t>
          </w:r>
          <w:hyperlink r:id="rId56">
            <w:r w:rsidDel="00000000" w:rsidR="00000000" w:rsidRPr="00000000">
              <w:rPr>
                <w:rFonts w:ascii="Calibri" w:cs="Calibri" w:eastAsia="Calibri" w:hAnsi="Calibri"/>
                <w:color w:val="1155cc"/>
                <w:u w:val="single"/>
                <w:rtl w:val="0"/>
              </w:rPr>
              <w:t xml:space="preserve">Mark Fish</w:t>
            </w:r>
          </w:hyperlink>
          <w:r w:rsidDel="00000000" w:rsidR="00000000" w:rsidRPr="00000000">
            <w:rPr>
              <w:rFonts w:ascii="Calibri" w:cs="Calibri" w:eastAsia="Calibri" w:hAnsi="Calibri"/>
              <w:rtl w:val="0"/>
            </w:rPr>
            <w:t xml:space="preserve">.</w:t>
          </w:r>
        </w:p>
      </w:sdtContent>
    </w:sdt>
    <w:sdt>
      <w:sdtPr>
        <w:tag w:val="goog_rdk_87"/>
      </w:sdtPr>
      <w:sdtContent>
        <w:p w:rsidR="00000000" w:rsidDel="00000000" w:rsidP="00000000" w:rsidRDefault="00000000" w:rsidRPr="00000000" w14:paraId="00000058">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88"/>
      </w:sdtPr>
      <w:sdtContent>
        <w:p w:rsidR="00000000" w:rsidDel="00000000" w:rsidP="00000000" w:rsidRDefault="00000000" w:rsidRPr="00000000" w14:paraId="00000059">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Rent Romus / Heikki Koskinen – </w:t>
          </w:r>
          <w:r w:rsidDel="00000000" w:rsidR="00000000" w:rsidRPr="00000000">
            <w:rPr>
              <w:rFonts w:ascii="Calibri" w:cs="Calibri" w:eastAsia="Calibri" w:hAnsi="Calibri"/>
              <w:i w:val="1"/>
              <w:rtl w:val="0"/>
            </w:rPr>
            <w:t xml:space="preserve">Jazz, World Music, Commission</w:t>
          </w:r>
        </w:p>
      </w:sdtContent>
    </w:sdt>
    <w:sdt>
      <w:sdtPr>
        <w:tag w:val="goog_rdk_89"/>
      </w:sdtPr>
      <w:sdtContent>
        <w:p w:rsidR="00000000" w:rsidDel="00000000" w:rsidP="00000000" w:rsidRDefault="00000000" w:rsidRPr="00000000" w14:paraId="0000005A">
          <w:pPr>
            <w:spacing w:line="276.00000208074397" w:lineRule="auto"/>
            <w:rPr>
              <w:rFonts w:ascii="Calibri" w:cs="Calibri" w:eastAsia="Calibri" w:hAnsi="Calibri"/>
            </w:rPr>
          </w:pPr>
          <w:hyperlink r:id="rId57">
            <w:r w:rsidDel="00000000" w:rsidR="00000000" w:rsidRPr="00000000">
              <w:rPr>
                <w:rFonts w:ascii="Calibri" w:cs="Calibri" w:eastAsia="Calibri" w:hAnsi="Calibri"/>
                <w:color w:val="1155cc"/>
                <w:u w:val="single"/>
                <w:rtl w:val="0"/>
              </w:rPr>
              <w:t xml:space="preserve">Rent Romus</w:t>
            </w:r>
          </w:hyperlink>
          <w:r w:rsidDel="00000000" w:rsidR="00000000" w:rsidRPr="00000000">
            <w:rPr>
              <w:rFonts w:ascii="Calibri" w:cs="Calibri" w:eastAsia="Calibri" w:hAnsi="Calibri"/>
              <w:rtl w:val="0"/>
            </w:rPr>
            <w:t xml:space="preserve"> will record a new project, co-written with </w:t>
          </w:r>
          <w:hyperlink r:id="rId58">
            <w:r w:rsidDel="00000000" w:rsidR="00000000" w:rsidRPr="00000000">
              <w:rPr>
                <w:rFonts w:ascii="Calibri" w:cs="Calibri" w:eastAsia="Calibri" w:hAnsi="Calibri"/>
                <w:color w:val="1155cc"/>
                <w:u w:val="single"/>
                <w:rtl w:val="0"/>
              </w:rPr>
              <w:t xml:space="preserve">Heikki Koskinen</w:t>
            </w:r>
          </w:hyperlink>
          <w:r w:rsidDel="00000000" w:rsidR="00000000" w:rsidRPr="00000000">
            <w:rPr>
              <w:rFonts w:ascii="Calibri" w:cs="Calibri" w:eastAsia="Calibri" w:hAnsi="Calibri"/>
              <w:rtl w:val="0"/>
            </w:rPr>
            <w:t xml:space="preserve"> entitled “</w:t>
          </w:r>
          <w:r w:rsidDel="00000000" w:rsidR="00000000" w:rsidRPr="00000000">
            <w:rPr>
              <w:rFonts w:ascii="Calibri" w:cs="Calibri" w:eastAsia="Calibri" w:hAnsi="Calibri"/>
              <w:i w:val="1"/>
              <w:rtl w:val="0"/>
            </w:rPr>
            <w:t xml:space="preserve">Manala</w:t>
          </w:r>
          <w:r w:rsidDel="00000000" w:rsidR="00000000" w:rsidRPr="00000000">
            <w:rPr>
              <w:rFonts w:ascii="Calibri" w:cs="Calibri" w:eastAsia="Calibri" w:hAnsi="Calibri"/>
              <w:rtl w:val="0"/>
            </w:rPr>
            <w:t xml:space="preserve">” (netherworld), for Romus’ nonet, </w:t>
          </w:r>
          <w:hyperlink r:id="rId59">
            <w:r w:rsidDel="00000000" w:rsidR="00000000" w:rsidRPr="00000000">
              <w:rPr>
                <w:rFonts w:ascii="Calibri" w:cs="Calibri" w:eastAsia="Calibri" w:hAnsi="Calibri"/>
                <w:color w:val="1155cc"/>
                <w:u w:val="single"/>
                <w:rtl w:val="0"/>
              </w:rPr>
              <w:t xml:space="preserve">Life’s Blood Ensemble</w:t>
            </w:r>
          </w:hyperlink>
          <w:r w:rsidDel="00000000" w:rsidR="00000000" w:rsidRPr="00000000">
            <w:rPr>
              <w:rFonts w:ascii="Calibri" w:cs="Calibri" w:eastAsia="Calibri" w:hAnsi="Calibri"/>
              <w:rtl w:val="0"/>
            </w:rPr>
            <w:t xml:space="preserve">. The project weaves elements of jazz, traditional folk, and free improvisation, inspired by the mythic prose of cultural liberation and identity in the Finnish national epic, </w:t>
          </w:r>
          <w:r w:rsidDel="00000000" w:rsidR="00000000" w:rsidRPr="00000000">
            <w:rPr>
              <w:rFonts w:ascii="Calibri" w:cs="Calibri" w:eastAsia="Calibri" w:hAnsi="Calibri"/>
              <w:i w:val="1"/>
              <w:rtl w:val="0"/>
            </w:rPr>
            <w:t xml:space="preserve">the Kalevala,</w:t>
          </w:r>
          <w:r w:rsidDel="00000000" w:rsidR="00000000" w:rsidRPr="00000000">
            <w:rPr>
              <w:rFonts w:ascii="Calibri" w:cs="Calibri" w:eastAsia="Calibri" w:hAnsi="Calibri"/>
              <w:rtl w:val="0"/>
            </w:rPr>
            <w:t xml:space="preserve">and the folklore of northern arctic traditions.</w:t>
          </w:r>
        </w:p>
      </w:sdtContent>
    </w:sdt>
    <w:sdt>
      <w:sdtPr>
        <w:tag w:val="goog_rdk_90"/>
      </w:sdtPr>
      <w:sdtContent>
        <w:p w:rsidR="00000000" w:rsidDel="00000000" w:rsidP="00000000" w:rsidRDefault="00000000" w:rsidRPr="00000000" w14:paraId="0000005B">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91"/>
      </w:sdtPr>
      <w:sdtContent>
        <w:p w:rsidR="00000000" w:rsidDel="00000000" w:rsidP="00000000" w:rsidRDefault="00000000" w:rsidRPr="00000000" w14:paraId="0000005C">
          <w:pPr>
            <w:spacing w:line="276.00000208074397" w:lineRule="auto"/>
            <w:rPr>
              <w:rFonts w:ascii="Calibri" w:cs="Calibri" w:eastAsia="Calibri" w:hAnsi="Calibri"/>
            </w:rPr>
          </w:pPr>
          <w:r w:rsidDel="00000000" w:rsidR="00000000" w:rsidRPr="00000000">
            <w:rPr>
              <w:rtl w:val="0"/>
            </w:rPr>
          </w:r>
        </w:p>
      </w:sdtContent>
    </w:sdt>
    <w:sdt>
      <w:sdtPr>
        <w:tag w:val="goog_rdk_92"/>
      </w:sdtPr>
      <w:sdtContent>
        <w:p w:rsidR="00000000" w:rsidDel="00000000" w:rsidP="00000000" w:rsidRDefault="00000000" w:rsidRPr="00000000" w14:paraId="0000005D">
          <w:pPr>
            <w:spacing w:line="276.00000208074397" w:lineRule="auto"/>
            <w:rPr>
              <w:rFonts w:ascii="Calibri" w:cs="Calibri" w:eastAsia="Calibri" w:hAnsi="Calibri"/>
            </w:rPr>
          </w:pPr>
          <w:r w:rsidDel="00000000" w:rsidR="00000000" w:rsidRPr="00000000">
            <w:rPr>
              <w:rtl w:val="0"/>
            </w:rPr>
          </w:r>
        </w:p>
      </w:sdtContent>
    </w:sdt>
    <w:sdt>
      <w:sdtPr>
        <w:tag w:val="goog_rdk_93"/>
      </w:sdtPr>
      <w:sdtContent>
        <w:p w:rsidR="00000000" w:rsidDel="00000000" w:rsidP="00000000" w:rsidRDefault="00000000" w:rsidRPr="00000000" w14:paraId="0000005E">
          <w:pPr>
            <w:spacing w:line="276.00000208074397" w:lineRule="auto"/>
            <w:rPr>
              <w:rFonts w:ascii="Calibri" w:cs="Calibri" w:eastAsia="Calibri" w:hAnsi="Calibri"/>
            </w:rPr>
          </w:pPr>
          <w:r w:rsidDel="00000000" w:rsidR="00000000" w:rsidRPr="00000000">
            <w:rPr>
              <w:rtl w:val="0"/>
            </w:rPr>
          </w:r>
        </w:p>
      </w:sdtContent>
    </w:sdt>
    <w:sdt>
      <w:sdtPr>
        <w:tag w:val="goog_rdk_94"/>
      </w:sdtPr>
      <w:sdtContent>
        <w:p w:rsidR="00000000" w:rsidDel="00000000" w:rsidP="00000000" w:rsidRDefault="00000000" w:rsidRPr="00000000" w14:paraId="0000005F">
          <w:pPr>
            <w:spacing w:line="276.00000208074397" w:lineRule="auto"/>
            <w:rPr>
              <w:rFonts w:ascii="Calibri" w:cs="Calibri" w:eastAsia="Calibri" w:hAnsi="Calibri"/>
            </w:rPr>
          </w:pPr>
          <w:r w:rsidDel="00000000" w:rsidR="00000000" w:rsidRPr="00000000">
            <w:rPr>
              <w:rtl w:val="0"/>
            </w:rPr>
          </w:r>
        </w:p>
      </w:sdtContent>
    </w:sdt>
    <w:sdt>
      <w:sdtPr>
        <w:tag w:val="goog_rdk_95"/>
      </w:sdtPr>
      <w:sdtContent>
        <w:p w:rsidR="00000000" w:rsidDel="00000000" w:rsidP="00000000" w:rsidRDefault="00000000" w:rsidRPr="00000000" w14:paraId="00000060">
          <w:pPr>
            <w:spacing w:line="276.00000208074397" w:lineRule="auto"/>
            <w:rPr>
              <w:rFonts w:ascii="Calibri" w:cs="Calibri" w:eastAsia="Calibri" w:hAnsi="Calibri"/>
            </w:rPr>
          </w:pPr>
          <w:r w:rsidDel="00000000" w:rsidR="00000000" w:rsidRPr="00000000">
            <w:rPr>
              <w:rtl w:val="0"/>
            </w:rPr>
          </w:r>
        </w:p>
      </w:sdtContent>
    </w:sdt>
    <w:sdt>
      <w:sdtPr>
        <w:tag w:val="goog_rdk_96"/>
      </w:sdtPr>
      <w:sdtContent>
        <w:p w:rsidR="00000000" w:rsidDel="00000000" w:rsidP="00000000" w:rsidRDefault="00000000" w:rsidRPr="00000000" w14:paraId="00000061">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Splinter Reeds / Amadeus Regucera – </w:t>
          </w:r>
          <w:r w:rsidDel="00000000" w:rsidR="00000000" w:rsidRPr="00000000">
            <w:rPr>
              <w:rFonts w:ascii="Calibri" w:cs="Calibri" w:eastAsia="Calibri" w:hAnsi="Calibri"/>
              <w:i w:val="1"/>
              <w:rtl w:val="0"/>
            </w:rPr>
            <w:t xml:space="preserve">New Music, Experimental Music, Commission</w:t>
          </w:r>
        </w:p>
      </w:sdtContent>
    </w:sdt>
    <w:sdt>
      <w:sdtPr>
        <w:tag w:val="goog_rdk_97"/>
      </w:sdtPr>
      <w:sdtContent>
        <w:p w:rsidR="00000000" w:rsidDel="00000000" w:rsidP="00000000" w:rsidRDefault="00000000" w:rsidRPr="00000000" w14:paraId="00000062">
          <w:pPr>
            <w:spacing w:line="276.00000208074397" w:lineRule="auto"/>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Splinter Reeds</w:t>
            </w:r>
          </w:hyperlink>
          <w:r w:rsidDel="00000000" w:rsidR="00000000" w:rsidRPr="00000000">
            <w:rPr>
              <w:rFonts w:ascii="Calibri" w:cs="Calibri" w:eastAsia="Calibri" w:hAnsi="Calibri"/>
              <w:rtl w:val="0"/>
            </w:rPr>
            <w:t xml:space="preserve"> will commission composer </w:t>
          </w:r>
          <w:hyperlink r:id="rId61">
            <w:r w:rsidDel="00000000" w:rsidR="00000000" w:rsidRPr="00000000">
              <w:rPr>
                <w:rFonts w:ascii="Calibri" w:cs="Calibri" w:eastAsia="Calibri" w:hAnsi="Calibri"/>
                <w:color w:val="1155cc"/>
                <w:u w:val="single"/>
                <w:rtl w:val="0"/>
              </w:rPr>
              <w:t xml:space="preserve">Amadeus Regucera</w:t>
            </w:r>
          </w:hyperlink>
          <w:r w:rsidDel="00000000" w:rsidR="00000000" w:rsidRPr="00000000">
            <w:rPr>
              <w:rFonts w:ascii="Calibri" w:cs="Calibri" w:eastAsia="Calibri" w:hAnsi="Calibri"/>
              <w:rtl w:val="0"/>
            </w:rPr>
            <w:t xml:space="preserve"> to compose “</w:t>
          </w:r>
          <w:r w:rsidDel="00000000" w:rsidR="00000000" w:rsidRPr="00000000">
            <w:rPr>
              <w:rFonts w:ascii="Calibri" w:cs="Calibri" w:eastAsia="Calibri" w:hAnsi="Calibri"/>
              <w:i w:val="1"/>
              <w:rtl w:val="0"/>
            </w:rPr>
            <w:t xml:space="preserve">With|Against</w:t>
          </w:r>
          <w:r w:rsidDel="00000000" w:rsidR="00000000" w:rsidRPr="00000000">
            <w:rPr>
              <w:rFonts w:ascii="Calibri" w:cs="Calibri" w:eastAsia="Calibri" w:hAnsi="Calibri"/>
              <w:rtl w:val="0"/>
            </w:rPr>
            <w:t xml:space="preserve">,” a new multimedia work highlighting the reed quintet’s virtuosity and engaging in interdisciplinary practices including video, light, and spatialized movement in an exploration of uncommon audience engagement and participation. The premiere will be presented by </w:t>
          </w:r>
          <w:hyperlink r:id="rId62">
            <w:r w:rsidDel="00000000" w:rsidR="00000000" w:rsidRPr="00000000">
              <w:rPr>
                <w:rFonts w:ascii="Calibri" w:cs="Calibri" w:eastAsia="Calibri" w:hAnsi="Calibri"/>
                <w:color w:val="1155cc"/>
                <w:u w:val="single"/>
                <w:rtl w:val="0"/>
              </w:rPr>
              <w:t xml:space="preserve">Indexical</w:t>
            </w:r>
          </w:hyperlink>
          <w:r w:rsidDel="00000000" w:rsidR="00000000" w:rsidRPr="00000000">
            <w:rPr>
              <w:rFonts w:ascii="Calibri" w:cs="Calibri" w:eastAsia="Calibri" w:hAnsi="Calibri"/>
              <w:rtl w:val="0"/>
            </w:rPr>
            <w:t xml:space="preserve">, an experimental music nonprofit in Santa Cruz, at </w:t>
          </w:r>
          <w:hyperlink r:id="rId63">
            <w:r w:rsidDel="00000000" w:rsidR="00000000" w:rsidRPr="00000000">
              <w:rPr>
                <w:rFonts w:ascii="Calibri" w:cs="Calibri" w:eastAsia="Calibri" w:hAnsi="Calibri"/>
                <w:color w:val="1155cc"/>
                <w:u w:val="single"/>
                <w:rtl w:val="0"/>
              </w:rPr>
              <w:t xml:space="preserve">Radius Gallery</w:t>
            </w:r>
          </w:hyperlink>
          <w:r w:rsidDel="00000000" w:rsidR="00000000" w:rsidRPr="00000000">
            <w:rPr>
              <w:rFonts w:ascii="Calibri" w:cs="Calibri" w:eastAsia="Calibri" w:hAnsi="Calibri"/>
              <w:rtl w:val="0"/>
            </w:rPr>
            <w:t xml:space="preserve"> in early June 2020.</w:t>
          </w:r>
        </w:p>
      </w:sdtContent>
    </w:sdt>
    <w:sdt>
      <w:sdtPr>
        <w:tag w:val="goog_rdk_98"/>
      </w:sdtPr>
      <w:sdtContent>
        <w:p w:rsidR="00000000" w:rsidDel="00000000" w:rsidP="00000000" w:rsidRDefault="00000000" w:rsidRPr="00000000" w14:paraId="00000063">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99"/>
      </w:sdtPr>
      <w:sdtContent>
        <w:p w:rsidR="00000000" w:rsidDel="00000000" w:rsidP="00000000" w:rsidRDefault="00000000" w:rsidRPr="00000000" w14:paraId="00000064">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Teslim – </w:t>
          </w:r>
          <w:r w:rsidDel="00000000" w:rsidR="00000000" w:rsidRPr="00000000">
            <w:rPr>
              <w:rFonts w:ascii="Calibri" w:cs="Calibri" w:eastAsia="Calibri" w:hAnsi="Calibri"/>
              <w:i w:val="1"/>
              <w:rtl w:val="0"/>
            </w:rPr>
            <w:t xml:space="preserve">Contemporary Modal, Commission, Recording</w:t>
          </w:r>
        </w:p>
      </w:sdtContent>
    </w:sdt>
    <w:sdt>
      <w:sdtPr>
        <w:tag w:val="goog_rdk_100"/>
      </w:sdtPr>
      <w:sdtContent>
        <w:p w:rsidR="00000000" w:rsidDel="00000000" w:rsidP="00000000" w:rsidRDefault="00000000" w:rsidRPr="00000000" w14:paraId="00000065">
          <w:pPr>
            <w:spacing w:line="276.00000208074397" w:lineRule="auto"/>
            <w:rPr>
              <w:rFonts w:ascii="Calibri" w:cs="Calibri" w:eastAsia="Calibri" w:hAnsi="Calibri"/>
            </w:rPr>
          </w:pPr>
          <w:hyperlink r:id="rId64">
            <w:r w:rsidDel="00000000" w:rsidR="00000000" w:rsidRPr="00000000">
              <w:rPr>
                <w:rFonts w:ascii="Calibri" w:cs="Calibri" w:eastAsia="Calibri" w:hAnsi="Calibri"/>
                <w:color w:val="1155cc"/>
                <w:u w:val="single"/>
                <w:rtl w:val="0"/>
              </w:rPr>
              <w:t xml:space="preserve">Teslim</w:t>
            </w:r>
          </w:hyperlink>
          <w:r w:rsidDel="00000000" w:rsidR="00000000" w:rsidRPr="00000000">
            <w:rPr>
              <w:rFonts w:ascii="Calibri" w:cs="Calibri" w:eastAsia="Calibri" w:hAnsi="Calibri"/>
              <w:rtl w:val="0"/>
            </w:rPr>
            <w:t xml:space="preserve"> will produce “</w:t>
          </w:r>
          <w:r w:rsidDel="00000000" w:rsidR="00000000" w:rsidRPr="00000000">
            <w:rPr>
              <w:rFonts w:ascii="Calibri" w:cs="Calibri" w:eastAsia="Calibri" w:hAnsi="Calibri"/>
              <w:i w:val="1"/>
              <w:rtl w:val="0"/>
            </w:rPr>
            <w:t xml:space="preserve">7 Decades</w:t>
          </w:r>
          <w:r w:rsidDel="00000000" w:rsidR="00000000" w:rsidRPr="00000000">
            <w:rPr>
              <w:rFonts w:ascii="Calibri" w:cs="Calibri" w:eastAsia="Calibri" w:hAnsi="Calibri"/>
              <w:rtl w:val="0"/>
            </w:rPr>
            <w:t xml:space="preserve">,” a recording of compositions by </w:t>
          </w:r>
          <w:hyperlink r:id="rId65">
            <w:r w:rsidDel="00000000" w:rsidR="00000000" w:rsidRPr="00000000">
              <w:rPr>
                <w:rFonts w:ascii="Calibri" w:cs="Calibri" w:eastAsia="Calibri" w:hAnsi="Calibri"/>
                <w:color w:val="1155cc"/>
                <w:u w:val="single"/>
                <w:rtl w:val="0"/>
              </w:rPr>
              <w:t xml:space="preserve">Kaila Flexer</w:t>
            </w:r>
          </w:hyperlink>
          <w:r w:rsidDel="00000000" w:rsidR="00000000" w:rsidRPr="00000000">
            <w:rPr>
              <w:rFonts w:ascii="Calibri" w:cs="Calibri" w:eastAsia="Calibri" w:hAnsi="Calibri"/>
              <w:rtl w:val="0"/>
            </w:rPr>
            <w:t xml:space="preserve">, inspired by by Turkish, Greek and Sephardic folk music as well as blues, jazz &amp; western classical chamber music. </w:t>
          </w:r>
        </w:p>
      </w:sdtContent>
    </w:sdt>
    <w:sdt>
      <w:sdtPr>
        <w:tag w:val="goog_rdk_101"/>
      </w:sdtPr>
      <w:sdtContent>
        <w:p w:rsidR="00000000" w:rsidDel="00000000" w:rsidP="00000000" w:rsidRDefault="00000000" w:rsidRPr="00000000" w14:paraId="00000066">
          <w:pPr>
            <w:spacing w:line="276.00000208074397" w:lineRule="auto"/>
            <w:rPr>
              <w:rFonts w:ascii="Calibri" w:cs="Calibri" w:eastAsia="Calibri" w:hAnsi="Calibri"/>
            </w:rPr>
          </w:pPr>
          <w:r w:rsidDel="00000000" w:rsidR="00000000" w:rsidRPr="00000000">
            <w:rPr>
              <w:rtl w:val="0"/>
            </w:rPr>
          </w:r>
        </w:p>
      </w:sdtContent>
    </w:sdt>
    <w:sdt>
      <w:sdtPr>
        <w:tag w:val="goog_rdk_102"/>
      </w:sdtPr>
      <w:sdtContent>
        <w:p w:rsidR="00000000" w:rsidDel="00000000" w:rsidP="00000000" w:rsidRDefault="00000000" w:rsidRPr="00000000" w14:paraId="00000067">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Hyo-shin Na / Wooden Fish Ensemble – </w:t>
          </w:r>
          <w:r w:rsidDel="00000000" w:rsidR="00000000" w:rsidRPr="00000000">
            <w:rPr>
              <w:rFonts w:ascii="Calibri" w:cs="Calibri" w:eastAsia="Calibri" w:hAnsi="Calibri"/>
              <w:i w:val="1"/>
              <w:rtl w:val="0"/>
            </w:rPr>
            <w:t xml:space="preserve">Classical Music, New Music, Japanese, Korean, Commission</w:t>
          </w:r>
        </w:p>
      </w:sdtContent>
    </w:sdt>
    <w:sdt>
      <w:sdtPr>
        <w:tag w:val="goog_rdk_103"/>
      </w:sdtPr>
      <w:sdtContent>
        <w:p w:rsidR="00000000" w:rsidDel="00000000" w:rsidP="00000000" w:rsidRDefault="00000000" w:rsidRPr="00000000" w14:paraId="00000068">
          <w:pPr>
            <w:spacing w:line="276.00000208074397" w:lineRule="auto"/>
            <w:rPr>
              <w:rFonts w:ascii="Calibri" w:cs="Calibri" w:eastAsia="Calibri" w:hAnsi="Calibri"/>
            </w:rPr>
          </w:pPr>
          <w:hyperlink r:id="rId66">
            <w:r w:rsidDel="00000000" w:rsidR="00000000" w:rsidRPr="00000000">
              <w:rPr>
                <w:rFonts w:ascii="Calibri" w:cs="Calibri" w:eastAsia="Calibri" w:hAnsi="Calibri"/>
                <w:color w:val="1155cc"/>
                <w:u w:val="single"/>
                <w:rtl w:val="0"/>
              </w:rPr>
              <w:t xml:space="preserve">Wooden Fish Ensemble</w:t>
            </w:r>
          </w:hyperlink>
          <w:r w:rsidDel="00000000" w:rsidR="00000000" w:rsidRPr="00000000">
            <w:rPr>
              <w:rFonts w:ascii="Calibri" w:cs="Calibri" w:eastAsia="Calibri" w:hAnsi="Calibri"/>
              <w:rtl w:val="0"/>
            </w:rPr>
            <w:t xml:space="preserve"> will present a program of </w:t>
          </w:r>
          <w:hyperlink r:id="rId67">
            <w:r w:rsidDel="00000000" w:rsidR="00000000" w:rsidRPr="00000000">
              <w:rPr>
                <w:rFonts w:ascii="Calibri" w:cs="Calibri" w:eastAsia="Calibri" w:hAnsi="Calibri"/>
                <w:color w:val="1155cc"/>
                <w:u w:val="single"/>
                <w:rtl w:val="0"/>
              </w:rPr>
              <w:t xml:space="preserve">Hyo-shin Na</w:t>
            </w:r>
          </w:hyperlink>
          <w:r w:rsidDel="00000000" w:rsidR="00000000" w:rsidRPr="00000000">
            <w:rPr>
              <w:rFonts w:ascii="Calibri" w:cs="Calibri" w:eastAsia="Calibri" w:hAnsi="Calibri"/>
              <w:rtl w:val="0"/>
            </w:rPr>
            <w:t xml:space="preserve">'s music for Japanese, Korean, and western instruments at </w:t>
          </w:r>
          <w:hyperlink r:id="rId68">
            <w:r w:rsidDel="00000000" w:rsidR="00000000" w:rsidRPr="00000000">
              <w:rPr>
                <w:rFonts w:ascii="Calibri" w:cs="Calibri" w:eastAsia="Calibri" w:hAnsi="Calibri"/>
                <w:color w:val="1155cc"/>
                <w:u w:val="single"/>
                <w:rtl w:val="0"/>
              </w:rPr>
              <w:t xml:space="preserve">Old First Concerts</w:t>
            </w:r>
          </w:hyperlink>
          <w:r w:rsidDel="00000000" w:rsidR="00000000" w:rsidRPr="00000000">
            <w:rPr>
              <w:rFonts w:ascii="Calibri" w:cs="Calibri" w:eastAsia="Calibri" w:hAnsi="Calibri"/>
              <w:rtl w:val="0"/>
            </w:rPr>
            <w:t xml:space="preserve"> on October 27, 2019. Four new works will be commissioned and premiered, along with three of her older works. </w:t>
          </w:r>
        </w:p>
      </w:sdtContent>
    </w:sdt>
    <w:sdt>
      <w:sdtPr>
        <w:tag w:val="goog_rdk_104"/>
      </w:sdtPr>
      <w:sdtContent>
        <w:p w:rsidR="00000000" w:rsidDel="00000000" w:rsidP="00000000" w:rsidRDefault="00000000" w:rsidRPr="00000000" w14:paraId="00000069">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105"/>
      </w:sdtPr>
      <w:sdtContent>
        <w:p w:rsidR="00000000" w:rsidDel="00000000" w:rsidP="00000000" w:rsidRDefault="00000000" w:rsidRPr="00000000" w14:paraId="0000006A">
          <w:pPr>
            <w:spacing w:line="276.00000208074397" w:lineRule="auto"/>
            <w:rPr>
              <w:rFonts w:ascii="Calibri" w:cs="Calibri" w:eastAsia="Calibri" w:hAnsi="Calibri"/>
              <w:i w:val="1"/>
            </w:rPr>
          </w:pPr>
          <w:r w:rsidDel="00000000" w:rsidR="00000000" w:rsidRPr="00000000">
            <w:rPr>
              <w:rFonts w:ascii="Calibri" w:cs="Calibri" w:eastAsia="Calibri" w:hAnsi="Calibri"/>
              <w:b w:val="1"/>
              <w:rtl w:val="0"/>
            </w:rPr>
            <w:t xml:space="preserve">ZOFO / Pablo Ortiz – </w:t>
          </w:r>
          <w:r w:rsidDel="00000000" w:rsidR="00000000" w:rsidRPr="00000000">
            <w:rPr>
              <w:rFonts w:ascii="Calibri" w:cs="Calibri" w:eastAsia="Calibri" w:hAnsi="Calibri"/>
              <w:i w:val="1"/>
              <w:rtl w:val="0"/>
            </w:rPr>
            <w:t xml:space="preserve">New Music, Commission</w:t>
          </w:r>
        </w:p>
      </w:sdtContent>
    </w:sdt>
    <w:sdt>
      <w:sdtPr>
        <w:tag w:val="goog_rdk_106"/>
      </w:sdtPr>
      <w:sdtContent>
        <w:p w:rsidR="00000000" w:rsidDel="00000000" w:rsidP="00000000" w:rsidRDefault="00000000" w:rsidRPr="00000000" w14:paraId="0000006B">
          <w:pPr>
            <w:spacing w:line="276.00000208074397" w:lineRule="auto"/>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ZOFO</w:t>
            </w:r>
          </w:hyperlink>
          <w:r w:rsidDel="00000000" w:rsidR="00000000" w:rsidRPr="00000000">
            <w:rPr>
              <w:rFonts w:ascii="Calibri" w:cs="Calibri" w:eastAsia="Calibri" w:hAnsi="Calibri"/>
              <w:rtl w:val="0"/>
            </w:rPr>
            <w:t xml:space="preserve"> will commission Argentine American composer </w:t>
          </w:r>
          <w:hyperlink r:id="rId70">
            <w:r w:rsidDel="00000000" w:rsidR="00000000" w:rsidRPr="00000000">
              <w:rPr>
                <w:rFonts w:ascii="Calibri" w:cs="Calibri" w:eastAsia="Calibri" w:hAnsi="Calibri"/>
                <w:color w:val="1155cc"/>
                <w:u w:val="single"/>
                <w:rtl w:val="0"/>
              </w:rPr>
              <w:t xml:space="preserve">Pablo Ortiz</w:t>
            </w:r>
          </w:hyperlink>
          <w:r w:rsidDel="00000000" w:rsidR="00000000" w:rsidRPr="00000000">
            <w:rPr>
              <w:rFonts w:ascii="Calibri" w:cs="Calibri" w:eastAsia="Calibri" w:hAnsi="Calibri"/>
              <w:rtl w:val="0"/>
            </w:rPr>
            <w:t xml:space="preserve"> for a piano duet concerto with two versions, one with string orchestra, and the second with string quintet, premiering in 2020. The pianists will sit on </w:t>
          </w:r>
          <w:r w:rsidDel="00000000" w:rsidR="00000000" w:rsidRPr="00000000">
            <w:rPr>
              <w:rFonts w:ascii="Calibri" w:cs="Calibri" w:eastAsia="Calibri" w:hAnsi="Calibri"/>
              <w:i w:val="1"/>
              <w:rtl w:val="0"/>
            </w:rPr>
            <w:t xml:space="preserve">cajónes</w:t>
          </w:r>
          <w:r w:rsidDel="00000000" w:rsidR="00000000" w:rsidRPr="00000000">
            <w:rPr>
              <w:rFonts w:ascii="Calibri" w:cs="Calibri" w:eastAsia="Calibri" w:hAnsi="Calibri"/>
              <w:rtl w:val="0"/>
            </w:rPr>
            <w:t xml:space="preserve">, changing quickly between playing the Latin-American box percussion instruments and the keyboard.</w:t>
          </w:r>
        </w:p>
      </w:sdtContent>
    </w:sdt>
    <w:sdt>
      <w:sdtPr>
        <w:tag w:val="goog_rdk_107"/>
      </w:sdtPr>
      <w:sdtContent>
        <w:p w:rsidR="00000000" w:rsidDel="00000000" w:rsidP="00000000" w:rsidRDefault="00000000" w:rsidRPr="00000000" w14:paraId="0000006C">
          <w:pPr>
            <w:jc w:val="both"/>
            <w:rPr>
              <w:rFonts w:ascii="Calibri" w:cs="Calibri" w:eastAsia="Calibri" w:hAnsi="Calibri"/>
              <w:b w:val="1"/>
              <w:u w:val="single"/>
            </w:rPr>
          </w:pPr>
          <w:r w:rsidDel="00000000" w:rsidR="00000000" w:rsidRPr="00000000">
            <w:rPr>
              <w:rtl w:val="0"/>
            </w:rPr>
          </w:r>
        </w:p>
      </w:sdtContent>
    </w:sdt>
    <w:sdt>
      <w:sdtPr>
        <w:tag w:val="goog_rdk_108"/>
      </w:sdtPr>
      <w:sdtContent>
        <w:p w:rsidR="00000000" w:rsidDel="00000000" w:rsidP="00000000" w:rsidRDefault="00000000" w:rsidRPr="00000000" w14:paraId="0000006D">
          <w:pPr>
            <w:spacing w:after="200" w:lineRule="auto"/>
            <w:ind w:left="90"/>
            <w:jc w:val="both"/>
            <w:rPr>
              <w:rFonts w:ascii="Calibri" w:cs="Calibri" w:eastAsia="Calibri" w:hAnsi="Calibri"/>
            </w:rPr>
          </w:pPr>
          <w:r w:rsidDel="00000000" w:rsidR="00000000" w:rsidRPr="00000000">
            <w:rPr>
              <w:rtl w:val="0"/>
            </w:rPr>
          </w:r>
        </w:p>
      </w:sdtContent>
    </w:sdt>
    <w:sdt>
      <w:sdtPr>
        <w:tag w:val="goog_rdk_109"/>
      </w:sdtPr>
      <w:sdtContent>
        <w:p w:rsidR="00000000" w:rsidDel="00000000" w:rsidP="00000000" w:rsidRDefault="00000000" w:rsidRPr="00000000" w14:paraId="0000006E">
          <w:pPr>
            <w:spacing w:after="200" w:lineRule="auto"/>
            <w:ind w:left="90"/>
            <w:jc w:val="center"/>
            <w:rPr>
              <w:rFonts w:ascii="Calibri" w:cs="Calibri" w:eastAsia="Calibri" w:hAnsi="Calibri"/>
            </w:rPr>
          </w:pPr>
          <w:r w:rsidDel="00000000" w:rsidR="00000000" w:rsidRPr="00000000">
            <w:rPr>
              <w:rFonts w:ascii="Calibri" w:cs="Calibri" w:eastAsia="Calibri" w:hAnsi="Calibri"/>
              <w:rtl w:val="0"/>
            </w:rPr>
            <w:t xml:space="preserve">### END###</w:t>
          </w:r>
        </w:p>
      </w:sdtContent>
    </w:sdt>
    <w:sdt>
      <w:sdtPr>
        <w:tag w:val="goog_rdk_110"/>
      </w:sdtPr>
      <w:sdtContent>
        <w:p w:rsidR="00000000" w:rsidDel="00000000" w:rsidP="00000000" w:rsidRDefault="00000000" w:rsidRPr="00000000" w14:paraId="0000006F">
          <w:pPr>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Link to Press Photos: </w:t>
          </w:r>
          <w:hyperlink r:id="rId71">
            <w:r w:rsidDel="00000000" w:rsidR="00000000" w:rsidRPr="00000000">
              <w:rPr>
                <w:rFonts w:ascii="Calibri" w:cs="Calibri" w:eastAsia="Calibri" w:hAnsi="Calibri"/>
                <w:color w:val="c00000"/>
                <w:u w:val="single"/>
                <w:rtl w:val="0"/>
              </w:rPr>
              <w:t xml:space="preserve">http://www.intermusicsf.org/press-room</w:t>
            </w:r>
          </w:hyperlink>
          <w:r w:rsidDel="00000000" w:rsidR="00000000" w:rsidRPr="00000000">
            <w:rPr>
              <w:rtl w:val="0"/>
            </w:rPr>
          </w:r>
        </w:p>
      </w:sdtContent>
    </w:sdt>
    <w:sdt>
      <w:sdtPr>
        <w:tag w:val="goog_rdk_111"/>
      </w:sdtPr>
      <w:sdtContent>
        <w:p w:rsidR="00000000" w:rsidDel="00000000" w:rsidP="00000000" w:rsidRDefault="00000000" w:rsidRPr="00000000" w14:paraId="00000070">
          <w:pPr>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For more information on the 2019 MGP please contact </w:t>
          </w:r>
          <w:hyperlink r:id="rId72">
            <w:r w:rsidDel="00000000" w:rsidR="00000000" w:rsidRPr="00000000">
              <w:rPr>
                <w:rFonts w:ascii="Calibri" w:cs="Calibri" w:eastAsia="Calibri" w:hAnsi="Calibri"/>
                <w:color w:val="c00000"/>
                <w:u w:val="single"/>
                <w:rtl w:val="0"/>
              </w:rPr>
              <w:t xml:space="preserve">marcus@intermusicsf.org</w:t>
            </w:r>
          </w:hyperlink>
          <w:r w:rsidDel="00000000" w:rsidR="00000000" w:rsidRPr="00000000">
            <w:rPr>
              <w:rtl w:val="0"/>
            </w:rPr>
          </w:r>
        </w:p>
      </w:sdtContent>
    </w:sdt>
    <w:sectPr>
      <w:headerReference r:id="rId73" w:type="default"/>
      <w:headerReference r:id="rId74" w:type="first"/>
      <w:headerReference r:id="rId75" w:type="even"/>
      <w:footerReference r:id="rId76" w:type="default"/>
      <w:footerReference r:id="rId77" w:type="first"/>
      <w:footerReference r:id="rId78" w:type="even"/>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3"/>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more ] </w:t>
        </w: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5"/>
    </w:sdtPr>
    <w:sdtContent>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7"/>
    </w:sdtPr>
    <w:sdtContent>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2"/>
    </w:sdtPr>
    <w:sdtContent>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4"/>
    </w:sdtPr>
    <w:sdtContent>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6"/>
    </w:sdtPr>
    <w:sdtContent>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aidashirazi.com/" TargetMode="External"/><Relationship Id="rId42" Type="http://schemas.openxmlformats.org/officeDocument/2006/relationships/hyperlink" Target="http://www.nejadmusic.com/" TargetMode="External"/><Relationship Id="rId41" Type="http://schemas.openxmlformats.org/officeDocument/2006/relationships/hyperlink" Target="https://melodyofchina.org/" TargetMode="External"/><Relationship Id="rId44" Type="http://schemas.openxmlformats.org/officeDocument/2006/relationships/hyperlink" Target="https://www.newmoonduo.com/" TargetMode="External"/><Relationship Id="rId43" Type="http://schemas.openxmlformats.org/officeDocument/2006/relationships/hyperlink" Target="http://www.nejadmusic.com/nejad.html" TargetMode="External"/><Relationship Id="rId46" Type="http://schemas.openxmlformats.org/officeDocument/2006/relationships/hyperlink" Target="https://www.melindabecker.com/" TargetMode="External"/><Relationship Id="rId45" Type="http://schemas.openxmlformats.org/officeDocument/2006/relationships/hyperlink" Target="http://annerainwat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ypressquartet.com/" TargetMode="External"/><Relationship Id="rId48" Type="http://schemas.openxmlformats.org/officeDocument/2006/relationships/hyperlink" Target="http://www.outsound.org/" TargetMode="External"/><Relationship Id="rId47" Type="http://schemas.openxmlformats.org/officeDocument/2006/relationships/hyperlink" Target="https://www.nickbenavides.com/" TargetMode="External"/><Relationship Id="rId49" Type="http://schemas.openxmlformats.org/officeDocument/2006/relationships/hyperlink" Target="http://www.outsound.org/sum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cus@intermusicsf.org" TargetMode="External"/><Relationship Id="rId8" Type="http://schemas.openxmlformats.org/officeDocument/2006/relationships/image" Target="media/image1.png"/><Relationship Id="rId73" Type="http://schemas.openxmlformats.org/officeDocument/2006/relationships/header" Target="header1.xml"/><Relationship Id="rId72" Type="http://schemas.openxmlformats.org/officeDocument/2006/relationships/hyperlink" Target="mailto:marcus@intermusicsf.org" TargetMode="External"/><Relationship Id="rId31" Type="http://schemas.openxmlformats.org/officeDocument/2006/relationships/hyperlink" Target="https://www.dclaymusic.com/" TargetMode="External"/><Relationship Id="rId75" Type="http://schemas.openxmlformats.org/officeDocument/2006/relationships/header" Target="header3.xml"/><Relationship Id="rId30" Type="http://schemas.openxmlformats.org/officeDocument/2006/relationships/hyperlink" Target="https://www.frictionquartet.com/" TargetMode="External"/><Relationship Id="rId74" Type="http://schemas.openxmlformats.org/officeDocument/2006/relationships/header" Target="header2.xml"/><Relationship Id="rId33" Type="http://schemas.openxmlformats.org/officeDocument/2006/relationships/hyperlink" Target="https://www.barbarafritzchambermusicaward.org/2018-winner" TargetMode="External"/><Relationship Id="rId77" Type="http://schemas.openxmlformats.org/officeDocument/2006/relationships/footer" Target="footer2.xml"/><Relationship Id="rId32" Type="http://schemas.openxmlformats.org/officeDocument/2006/relationships/hyperlink" Target="https://www.prrcsf.org/" TargetMode="External"/><Relationship Id="rId76" Type="http://schemas.openxmlformats.org/officeDocument/2006/relationships/footer" Target="footer1.xml"/><Relationship Id="rId35" Type="http://schemas.openxmlformats.org/officeDocument/2006/relationships/hyperlink" Target="http://madstolling.com/" TargetMode="External"/><Relationship Id="rId34" Type="http://schemas.openxmlformats.org/officeDocument/2006/relationships/hyperlink" Target="http://vivianfung.ca/" TargetMode="External"/><Relationship Id="rId78" Type="http://schemas.openxmlformats.org/officeDocument/2006/relationships/footer" Target="footer3.xml"/><Relationship Id="rId71" Type="http://schemas.openxmlformats.org/officeDocument/2006/relationships/hyperlink" Target="http://www.intermusicsf.org/press-room" TargetMode="External"/><Relationship Id="rId70" Type="http://schemas.openxmlformats.org/officeDocument/2006/relationships/hyperlink" Target="https://arts.ucdavis.edu/faculty-profile/pablo-ortiz-0" TargetMode="External"/><Relationship Id="rId37" Type="http://schemas.openxmlformats.org/officeDocument/2006/relationships/hyperlink" Target="https://themanaquartet.com/" TargetMode="External"/><Relationship Id="rId36" Type="http://schemas.openxmlformats.org/officeDocument/2006/relationships/hyperlink" Target="http://madstolling.com/mads-men/" TargetMode="External"/><Relationship Id="rId39" Type="http://schemas.openxmlformats.org/officeDocument/2006/relationships/hyperlink" Target="http://www.mediusterramusic.com/" TargetMode="External"/><Relationship Id="rId38" Type="http://schemas.openxmlformats.org/officeDocument/2006/relationships/hyperlink" Target="http://www.commonsensecomposers.org/" TargetMode="External"/><Relationship Id="rId62" Type="http://schemas.openxmlformats.org/officeDocument/2006/relationships/hyperlink" Target="https://www.indexical.org/" TargetMode="External"/><Relationship Id="rId61" Type="http://schemas.openxmlformats.org/officeDocument/2006/relationships/hyperlink" Target="http://amadeusregucera.com/" TargetMode="External"/><Relationship Id="rId20" Type="http://schemas.openxmlformats.org/officeDocument/2006/relationships/hyperlink" Target="https://www.juliebarwick.com/" TargetMode="External"/><Relationship Id="rId64" Type="http://schemas.openxmlformats.org/officeDocument/2006/relationships/hyperlink" Target="http://www.kailaflexer.com/teslim/" TargetMode="External"/><Relationship Id="rId63" Type="http://schemas.openxmlformats.org/officeDocument/2006/relationships/hyperlink" Target="http://www.radius.gallery/" TargetMode="External"/><Relationship Id="rId22" Type="http://schemas.openxmlformats.org/officeDocument/2006/relationships/hyperlink" Target="https://www.theresawong.org/" TargetMode="External"/><Relationship Id="rId66" Type="http://schemas.openxmlformats.org/officeDocument/2006/relationships/hyperlink" Target="http://www.hyo-shinna.com/html/wooden_fish_ensemble.html" TargetMode="External"/><Relationship Id="rId21" Type="http://schemas.openxmlformats.org/officeDocument/2006/relationships/hyperlink" Target="http://cbmuse.com/" TargetMode="External"/><Relationship Id="rId65" Type="http://schemas.openxmlformats.org/officeDocument/2006/relationships/hyperlink" Target="http://www.kailaflexer.com/" TargetMode="External"/><Relationship Id="rId24" Type="http://schemas.openxmlformats.org/officeDocument/2006/relationships/hyperlink" Target="https://centerfornewmusic.com/" TargetMode="External"/><Relationship Id="rId68" Type="http://schemas.openxmlformats.org/officeDocument/2006/relationships/hyperlink" Target="https://www.oldfirstconcerts.org/" TargetMode="External"/><Relationship Id="rId23" Type="http://schemas.openxmlformats.org/officeDocument/2006/relationships/hyperlink" Target="http://kylebruckmann.com/" TargetMode="External"/><Relationship Id="rId67" Type="http://schemas.openxmlformats.org/officeDocument/2006/relationships/hyperlink" Target="http://www.hyo-shinna.com/" TargetMode="External"/><Relationship Id="rId60" Type="http://schemas.openxmlformats.org/officeDocument/2006/relationships/hyperlink" Target="http://www.splinterreeds.com/" TargetMode="External"/><Relationship Id="rId26" Type="http://schemas.openxmlformats.org/officeDocument/2006/relationships/hyperlink" Target="http://jeanahn.com/" TargetMode="External"/><Relationship Id="rId25" Type="http://schemas.openxmlformats.org/officeDocument/2006/relationships/hyperlink" Target="http://jeanahn.com/ensemble-ari/" TargetMode="External"/><Relationship Id="rId69" Type="http://schemas.openxmlformats.org/officeDocument/2006/relationships/hyperlink" Target="https://www.zofoduet.com/" TargetMode="External"/><Relationship Id="rId28" Type="http://schemas.openxmlformats.org/officeDocument/2006/relationships/hyperlink" Target="http://www.elinorarmer.com/" TargetMode="External"/><Relationship Id="rId27" Type="http://schemas.openxmlformats.org/officeDocument/2006/relationships/hyperlink" Target="http://www.e4tt.org/" TargetMode="External"/><Relationship Id="rId29" Type="http://schemas.openxmlformats.org/officeDocument/2006/relationships/hyperlink" Target="http://franktusa.com/" TargetMode="External"/><Relationship Id="rId51" Type="http://schemas.openxmlformats.org/officeDocument/2006/relationships/hyperlink" Target="http://www.franciswong.net/" TargetMode="External"/><Relationship Id="rId50" Type="http://schemas.openxmlformats.org/officeDocument/2006/relationships/hyperlink" Target="https://sfcmc.org/" TargetMode="External"/><Relationship Id="rId53" Type="http://schemas.openxmlformats.org/officeDocument/2006/relationships/hyperlink" Target="https://williamwinant.com/" TargetMode="External"/><Relationship Id="rId52" Type="http://schemas.openxmlformats.org/officeDocument/2006/relationships/hyperlink" Target="http://www.lenoraleedance.com/" TargetMode="External"/><Relationship Id="rId11" Type="http://schemas.openxmlformats.org/officeDocument/2006/relationships/hyperlink" Target="http://sfgfta.org/" TargetMode="External"/><Relationship Id="rId55" Type="http://schemas.openxmlformats.org/officeDocument/2006/relationships/hyperlink" Target="http://quintetolatino.org/" TargetMode="External"/><Relationship Id="rId10" Type="http://schemas.openxmlformats.org/officeDocument/2006/relationships/hyperlink" Target="http://sfgfta.org/" TargetMode="External"/><Relationship Id="rId54" Type="http://schemas.openxmlformats.org/officeDocument/2006/relationships/hyperlink" Target="http://www.zacharyjameswatkins.com/" TargetMode="External"/><Relationship Id="rId13" Type="http://schemas.openxmlformats.org/officeDocument/2006/relationships/hyperlink" Target="http://www.cehcf.org/" TargetMode="External"/><Relationship Id="rId57" Type="http://schemas.openxmlformats.org/officeDocument/2006/relationships/hyperlink" Target="http://www.romus.net/" TargetMode="External"/><Relationship Id="rId12" Type="http://schemas.openxmlformats.org/officeDocument/2006/relationships/hyperlink" Target="http://sfgfta.org/" TargetMode="External"/><Relationship Id="rId56" Type="http://schemas.openxmlformats.org/officeDocument/2006/relationships/hyperlink" Target="https://www.markfish.com/" TargetMode="External"/><Relationship Id="rId15" Type="http://schemas.openxmlformats.org/officeDocument/2006/relationships/hyperlink" Target="https://www.juliebarwick.com/" TargetMode="External"/><Relationship Id="rId59" Type="http://schemas.openxmlformats.org/officeDocument/2006/relationships/hyperlink" Target="http://romus.net/lifesblood.html" TargetMode="External"/><Relationship Id="rId14" Type="http://schemas.openxmlformats.org/officeDocument/2006/relationships/hyperlink" Target="https://www.hewlett.org/" TargetMode="External"/><Relationship Id="rId58" Type="http://schemas.openxmlformats.org/officeDocument/2006/relationships/hyperlink" Target="http://www.heikkikoskinen.com/" TargetMode="External"/><Relationship Id="rId17" Type="http://schemas.openxmlformats.org/officeDocument/2006/relationships/hyperlink" Target="https://odc.dance/" TargetMode="External"/><Relationship Id="rId16" Type="http://schemas.openxmlformats.org/officeDocument/2006/relationships/hyperlink" Target="https://www.arsminerva.org/" TargetMode="External"/><Relationship Id="rId19" Type="http://schemas.openxmlformats.org/officeDocument/2006/relationships/hyperlink" Target="https://www.brassoverbridges.com/" TargetMode="External"/><Relationship Id="rId18" Type="http://schemas.openxmlformats.org/officeDocument/2006/relationships/hyperlink" Target="http://www.berkeleych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aopn5ZHlIRu77/PGGSEbJZmSA==">AMUW2mUcbIBiYNTmHqPAXCoZiIXgGoJM4NRG0YHDmP69HE34NnExQlxOogcJJu+EfYu9WIXiyW/UJEWqnuFo4QhAtXdPkJ9GN1eZYzonIShV+dNENpARJoH1DW5WBJT2Z5v1J/HP7nAM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